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ED5" w:rsidRPr="006559E9" w:rsidRDefault="00413ED5" w:rsidP="00413ED5">
      <w:pPr>
        <w:rPr>
          <w:rFonts w:ascii="Cambria" w:hAnsi="Cambria" w:cs="Calibri"/>
        </w:rPr>
      </w:pPr>
      <w:r w:rsidRPr="006559E9">
        <w:rPr>
          <w:rFonts w:ascii="Cambria" w:hAnsi="Cambria"/>
        </w:rPr>
        <w:t>Name: _________________</w:t>
      </w:r>
      <w:r>
        <w:rPr>
          <w:rFonts w:ascii="Cambria" w:hAnsi="Cambria"/>
        </w:rPr>
        <w:t>____________________________</w:t>
      </w:r>
      <w:r w:rsidRPr="006559E9">
        <w:rPr>
          <w:rFonts w:ascii="Cambria" w:hAnsi="Cambria"/>
        </w:rPr>
        <w:t>______ TP: _______</w:t>
      </w:r>
    </w:p>
    <w:p w:rsidR="00413ED5" w:rsidRPr="006559E9" w:rsidRDefault="00413ED5" w:rsidP="00413ED5">
      <w:pPr>
        <w:rPr>
          <w:rFonts w:ascii="Cambria" w:hAnsi="Cambria"/>
        </w:rPr>
      </w:pPr>
      <w:r w:rsidRPr="006559E9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4238625</wp:posOffset>
                </wp:positionH>
                <wp:positionV relativeFrom="paragraph">
                  <wp:posOffset>-407035</wp:posOffset>
                </wp:positionV>
                <wp:extent cx="2747645" cy="672465"/>
                <wp:effectExtent l="0" t="0" r="14605" b="13335"/>
                <wp:wrapNone/>
                <wp:docPr id="88" name="Rounded 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7645" cy="672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3ED5" w:rsidRDefault="00B95448" w:rsidP="00413ED5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HW#76</w:t>
                            </w:r>
                            <w:bookmarkStart w:id="0" w:name="_GoBack"/>
                            <w:bookmarkEnd w:id="0"/>
                            <w:r w:rsidR="00413ED5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</w:t>
                            </w:r>
                            <w:r w:rsidR="00413ED5"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413ED5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Quadrilateral Review</w:t>
                            </w:r>
                          </w:p>
                          <w:p w:rsidR="00413ED5" w:rsidRDefault="00413ED5" w:rsidP="00413ED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Honors </w:t>
                            </w: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413ED5" w:rsidRDefault="00413ED5" w:rsidP="00413ED5">
                            <w:pP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          Due: Monday, April 13</w:t>
                            </w:r>
                            <w:r w:rsidRPr="006559E9">
                              <w:rPr>
                                <w:rFonts w:ascii="Cambria" w:hAnsi="Cambria"/>
                                <w:sz w:val="22"/>
                                <w:szCs w:val="2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, 2015</w:t>
                            </w:r>
                          </w:p>
                          <w:p w:rsidR="00413ED5" w:rsidRDefault="00413ED5" w:rsidP="00413ED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8" o:spid="_x0000_s1026" style="position:absolute;margin-left:333.75pt;margin-top:-32.05pt;width:216.35pt;height:52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" strokeweight="1.5pt">
                <v:textbox>
                  <w:txbxContent>
                    <w:p w:rsidR="00413ED5" w:rsidRDefault="00B95448" w:rsidP="00413ED5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HW#76</w:t>
                      </w:r>
                      <w:bookmarkStart w:id="1" w:name="_GoBack"/>
                      <w:bookmarkEnd w:id="1"/>
                      <w:r w:rsidR="00413ED5">
                        <w:rPr>
                          <w:rFonts w:ascii="Cambria" w:hAnsi="Cambria"/>
                          <w:sz w:val="22"/>
                          <w:szCs w:val="22"/>
                        </w:rPr>
                        <w:t>H</w:t>
                      </w:r>
                      <w:r w:rsidR="00413ED5"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 w:rsidR="00413ED5">
                        <w:rPr>
                          <w:rFonts w:ascii="Cambria" w:hAnsi="Cambria"/>
                          <w:sz w:val="22"/>
                          <w:szCs w:val="22"/>
                        </w:rPr>
                        <w:t>Quadrilateral Review</w:t>
                      </w:r>
                    </w:p>
                    <w:p w:rsidR="00413ED5" w:rsidRDefault="00413ED5" w:rsidP="00413ED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Honors </w:t>
                      </w: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413ED5" w:rsidRDefault="00413ED5" w:rsidP="00413ED5">
                      <w:pPr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          Due: Monday, April 13</w:t>
                      </w:r>
                      <w:r w:rsidRPr="006559E9">
                        <w:rPr>
                          <w:rFonts w:ascii="Cambria" w:hAnsi="Cambria"/>
                          <w:sz w:val="22"/>
                          <w:szCs w:val="22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, 2015</w:t>
                      </w:r>
                    </w:p>
                    <w:p w:rsidR="00413ED5" w:rsidRDefault="00413ED5" w:rsidP="00413ED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13ED5" w:rsidRPr="006559E9" w:rsidRDefault="00413ED5" w:rsidP="00413ED5">
      <w:pPr>
        <w:rPr>
          <w:rFonts w:ascii="Cambria" w:hAnsi="Cambria" w:cs="Calibri"/>
          <w:b/>
        </w:rPr>
      </w:pPr>
    </w:p>
    <w:p w:rsidR="00413ED5" w:rsidRPr="006559E9" w:rsidRDefault="00413ED5" w:rsidP="00413ED5">
      <w:pPr>
        <w:rPr>
          <w:rFonts w:ascii="Cambria" w:hAnsi="Cambria" w:cs="Calibri"/>
          <w:b/>
        </w:rPr>
      </w:pPr>
      <w:r w:rsidRPr="006559E9">
        <w:rPr>
          <w:rFonts w:ascii="Cambria" w:hAnsi="Cambria" w:cs="Calibri"/>
          <w:b/>
        </w:rPr>
        <w:t>Failure to show all work and write in complete sentences will result in LaSalle!</w:t>
      </w:r>
    </w:p>
    <w:p w:rsidR="00413ED5" w:rsidRPr="006559E9" w:rsidRDefault="00413ED5" w:rsidP="00413ED5">
      <w:pPr>
        <w:rPr>
          <w:rFonts w:ascii="Cambria" w:hAnsi="Cambria" w:cs="Calibri"/>
        </w:rPr>
      </w:pPr>
      <w:r w:rsidRPr="006559E9">
        <w:rPr>
          <w:rFonts w:ascii="Cambria" w:hAnsi="Cambria" w:cs="Calibri"/>
        </w:rPr>
        <w:t xml:space="preserve">Fill in the blanks below and mark the figure to the right accordingly. </w:t>
      </w:r>
    </w:p>
    <w:tbl>
      <w:tblPr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413ED5" w:rsidRPr="006559E9" w:rsidTr="00275489">
        <w:trPr>
          <w:trHeight w:val="2166"/>
        </w:trPr>
        <w:tc>
          <w:tcPr>
            <w:tcW w:w="11016" w:type="dxa"/>
          </w:tcPr>
          <w:p w:rsidR="00413ED5" w:rsidRPr="006559E9" w:rsidRDefault="00413ED5" w:rsidP="00275489">
            <w:pPr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 xml:space="preserve">1) </w:t>
            </w:r>
            <w:r w:rsidRPr="006559E9">
              <w:rPr>
                <w:rFonts w:ascii="Cambria" w:hAnsi="Cambria"/>
                <w:b/>
                <w:u w:val="single"/>
              </w:rPr>
              <w:t>Parallelogram</w:t>
            </w:r>
          </w:p>
          <w:p w:rsidR="00413ED5" w:rsidRPr="006559E9" w:rsidRDefault="00413ED5" w:rsidP="00275489">
            <w:pPr>
              <w:rPr>
                <w:rFonts w:ascii="Cambria" w:hAnsi="Cambria"/>
              </w:rPr>
            </w:pPr>
            <w:r w:rsidRPr="006559E9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4856480</wp:posOffset>
                      </wp:positionH>
                      <wp:positionV relativeFrom="paragraph">
                        <wp:posOffset>61595</wp:posOffset>
                      </wp:positionV>
                      <wp:extent cx="1628775" cy="847725"/>
                      <wp:effectExtent l="19050" t="0" r="47625" b="28575"/>
                      <wp:wrapNone/>
                      <wp:docPr id="86" name="Parallelogram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8775" cy="847725"/>
                              </a:xfrm>
                              <a:prstGeom prst="parallelogram">
                                <a:avLst>
                                  <a:gd name="adj" fmla="val 25004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90CEF1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86" o:spid="_x0000_s1026" type="#_x0000_t7" style="position:absolute;margin-left:382.4pt;margin-top:4.85pt;width:128.25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" adj="2811" strokeweight=".25pt"/>
                  </w:pict>
                </mc:Fallback>
              </mc:AlternateContent>
            </w:r>
          </w:p>
          <w:p w:rsidR="00413ED5" w:rsidRPr="006559E9" w:rsidRDefault="00413ED5" w:rsidP="00413ED5">
            <w:pPr>
              <w:numPr>
                <w:ilvl w:val="0"/>
                <w:numId w:val="1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The ________________ sides are parallel PL  ___ AR, AP__ RL</w:t>
            </w:r>
          </w:p>
          <w:p w:rsidR="00413ED5" w:rsidRPr="006559E9" w:rsidRDefault="00413ED5" w:rsidP="00413ED5">
            <w:pPr>
              <w:numPr>
                <w:ilvl w:val="0"/>
                <w:numId w:val="1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The ____________ sides are ___________</w:t>
            </w:r>
          </w:p>
          <w:p w:rsidR="00413ED5" w:rsidRPr="006559E9" w:rsidRDefault="00413ED5" w:rsidP="00413ED5">
            <w:pPr>
              <w:numPr>
                <w:ilvl w:val="0"/>
                <w:numId w:val="1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The opposite angles are ___________</w:t>
            </w:r>
          </w:p>
          <w:p w:rsidR="00413ED5" w:rsidRPr="006559E9" w:rsidRDefault="00413ED5" w:rsidP="00413ED5">
            <w:pPr>
              <w:numPr>
                <w:ilvl w:val="0"/>
                <w:numId w:val="1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 xml:space="preserve">The ___________bisect each other </w:t>
            </w:r>
          </w:p>
          <w:p w:rsidR="00413ED5" w:rsidRPr="006559E9" w:rsidRDefault="00413ED5" w:rsidP="00413ED5">
            <w:pPr>
              <w:numPr>
                <w:ilvl w:val="0"/>
                <w:numId w:val="1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Any _______________ angles are supplementary</w:t>
            </w:r>
          </w:p>
        </w:tc>
      </w:tr>
      <w:tr w:rsidR="00413ED5" w:rsidRPr="006559E9" w:rsidTr="00275489">
        <w:trPr>
          <w:trHeight w:val="1628"/>
        </w:trPr>
        <w:tc>
          <w:tcPr>
            <w:tcW w:w="11016" w:type="dxa"/>
          </w:tcPr>
          <w:p w:rsidR="00413ED5" w:rsidRPr="006559E9" w:rsidRDefault="00413ED5" w:rsidP="00275489">
            <w:pPr>
              <w:rPr>
                <w:rFonts w:ascii="Cambria" w:hAnsi="Cambria"/>
              </w:rPr>
            </w:pPr>
            <w:r w:rsidRPr="006559E9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4552950</wp:posOffset>
                      </wp:positionH>
                      <wp:positionV relativeFrom="paragraph">
                        <wp:posOffset>84455</wp:posOffset>
                      </wp:positionV>
                      <wp:extent cx="1981200" cy="809625"/>
                      <wp:effectExtent l="0" t="0" r="19050" b="28575"/>
                      <wp:wrapNone/>
                      <wp:docPr id="85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DEB03C" id="Rectangle 85" o:spid="_x0000_s1026" style="position:absolute;margin-left:358.5pt;margin-top:6.65pt;width:156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" strokeweight=".25pt"/>
                  </w:pict>
                </mc:Fallback>
              </mc:AlternateContent>
            </w:r>
            <w:r w:rsidRPr="006559E9">
              <w:rPr>
                <w:rFonts w:ascii="Cambria" w:hAnsi="Cambria"/>
              </w:rPr>
              <w:t xml:space="preserve">2) </w:t>
            </w:r>
            <w:r w:rsidRPr="006559E9">
              <w:rPr>
                <w:rFonts w:ascii="Cambria" w:hAnsi="Cambria"/>
                <w:b/>
                <w:u w:val="single"/>
              </w:rPr>
              <w:t>Rectangle</w:t>
            </w:r>
          </w:p>
          <w:p w:rsidR="00413ED5" w:rsidRPr="006559E9" w:rsidRDefault="00413ED5" w:rsidP="00413ED5">
            <w:pPr>
              <w:numPr>
                <w:ilvl w:val="0"/>
                <w:numId w:val="2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All properties of a parallelogram apply to rectangle</w:t>
            </w:r>
          </w:p>
          <w:p w:rsidR="00413ED5" w:rsidRPr="006559E9" w:rsidRDefault="00413ED5" w:rsidP="00413ED5">
            <w:pPr>
              <w:numPr>
                <w:ilvl w:val="0"/>
                <w:numId w:val="2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All angles are ___________ angles</w:t>
            </w:r>
          </w:p>
          <w:p w:rsidR="00413ED5" w:rsidRPr="006559E9" w:rsidRDefault="00413ED5" w:rsidP="00413ED5">
            <w:pPr>
              <w:numPr>
                <w:ilvl w:val="0"/>
                <w:numId w:val="2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The diagonals are ____________</w:t>
            </w:r>
          </w:p>
        </w:tc>
      </w:tr>
      <w:tr w:rsidR="00413ED5" w:rsidRPr="006559E9" w:rsidTr="00275489">
        <w:trPr>
          <w:trHeight w:val="2078"/>
        </w:trPr>
        <w:tc>
          <w:tcPr>
            <w:tcW w:w="11016" w:type="dxa"/>
          </w:tcPr>
          <w:p w:rsidR="00413ED5" w:rsidRPr="006559E9" w:rsidRDefault="00413ED5" w:rsidP="00275489">
            <w:pPr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 xml:space="preserve">3) </w:t>
            </w:r>
            <w:r w:rsidRPr="006559E9">
              <w:rPr>
                <w:rFonts w:ascii="Cambria" w:hAnsi="Cambria"/>
                <w:b/>
                <w:u w:val="single"/>
              </w:rPr>
              <w:t>Kite</w:t>
            </w:r>
          </w:p>
          <w:p w:rsidR="00413ED5" w:rsidRPr="006559E9" w:rsidRDefault="00413ED5" w:rsidP="00413ED5">
            <w:pPr>
              <w:numPr>
                <w:ilvl w:val="0"/>
                <w:numId w:val="3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4295775</wp:posOffset>
                      </wp:positionH>
                      <wp:positionV relativeFrom="paragraph">
                        <wp:posOffset>26670</wp:posOffset>
                      </wp:positionV>
                      <wp:extent cx="2238375" cy="771525"/>
                      <wp:effectExtent l="0" t="0" r="28575" b="28575"/>
                      <wp:wrapNone/>
                      <wp:docPr id="84" name="Freeform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238375" cy="771525"/>
                              </a:xfrm>
                              <a:custGeom>
                                <a:avLst/>
                                <a:gdLst>
                                  <a:gd name="T0" fmla="*/ 0 w 2238375"/>
                                  <a:gd name="T1" fmla="*/ 385763 h 771525"/>
                                  <a:gd name="T2" fmla="*/ 842963 w 2238375"/>
                                  <a:gd name="T3" fmla="*/ 0 h 771525"/>
                                  <a:gd name="T4" fmla="*/ 2238375 w 2238375"/>
                                  <a:gd name="T5" fmla="*/ 376238 h 771525"/>
                                  <a:gd name="T6" fmla="*/ 842963 w 2238375"/>
                                  <a:gd name="T7" fmla="*/ 771525 h 771525"/>
                                  <a:gd name="T8" fmla="*/ 0 w 2238375"/>
                                  <a:gd name="T9" fmla="*/ 385763 h 771525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38375" h="771525">
                                    <a:moveTo>
                                      <a:pt x="0" y="385763"/>
                                    </a:moveTo>
                                    <a:lnTo>
                                      <a:pt x="842963" y="0"/>
                                    </a:lnTo>
                                    <a:lnTo>
                                      <a:pt x="2238375" y="376238"/>
                                    </a:lnTo>
                                    <a:lnTo>
                                      <a:pt x="842963" y="771525"/>
                                    </a:lnTo>
                                    <a:lnTo>
                                      <a:pt x="0" y="3857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960C4C" id="Freeform 84" o:spid="_x0000_s1026" style="position:absolute;margin-left:338.25pt;margin-top:2.1pt;width:176.25pt;height:60.7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238375,77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" path="m,385763l842963,,2238375,376238,842963,771525,,385763xe" strokeweight=".25pt">
                      <v:path arrowok="t" o:connecttype="custom" o:connectlocs="0,385763;842963,0;2238375,376238;842963,771525;0,385763" o:connectangles="0,0,0,0,0"/>
                    </v:shape>
                  </w:pict>
                </mc:Fallback>
              </mc:AlternateContent>
            </w:r>
            <w:r w:rsidRPr="006559E9">
              <w:rPr>
                <w:rFonts w:ascii="Cambria" w:hAnsi="Cambria"/>
              </w:rPr>
              <w:t>Two ______________  pairs of consecutive sides are congruent</w:t>
            </w:r>
          </w:p>
          <w:p w:rsidR="00413ED5" w:rsidRPr="006559E9" w:rsidRDefault="00413ED5" w:rsidP="00413ED5">
            <w:pPr>
              <w:numPr>
                <w:ilvl w:val="0"/>
                <w:numId w:val="3"/>
              </w:numPr>
              <w:contextualSpacing/>
              <w:rPr>
                <w:rFonts w:ascii="Cambria" w:hAnsi="Cambria"/>
              </w:rPr>
            </w:pPr>
            <w:proofErr w:type="spellStart"/>
            <w:r w:rsidRPr="006559E9">
              <w:rPr>
                <w:rFonts w:ascii="Cambria" w:hAnsi="Cambria"/>
              </w:rPr>
              <w:t>The</w:t>
            </w:r>
            <w:proofErr w:type="spellEnd"/>
            <w:r w:rsidRPr="006559E9">
              <w:rPr>
                <w:rFonts w:ascii="Cambria" w:hAnsi="Cambria"/>
              </w:rPr>
              <w:t xml:space="preserve"> ___________________ are perpendicular</w:t>
            </w:r>
          </w:p>
          <w:p w:rsidR="00413ED5" w:rsidRPr="006559E9" w:rsidRDefault="00413ED5" w:rsidP="00413ED5">
            <w:pPr>
              <w:numPr>
                <w:ilvl w:val="0"/>
                <w:numId w:val="3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 xml:space="preserve">________ diagonal is _________ bisector of the other </w:t>
            </w:r>
          </w:p>
          <w:p w:rsidR="00413ED5" w:rsidRPr="006559E9" w:rsidRDefault="00413ED5" w:rsidP="00413ED5">
            <w:pPr>
              <w:numPr>
                <w:ilvl w:val="0"/>
                <w:numId w:val="3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One of the _____________ bisect a pair of opposite angles</w:t>
            </w:r>
          </w:p>
          <w:p w:rsidR="00413ED5" w:rsidRPr="006559E9" w:rsidRDefault="00413ED5" w:rsidP="00413ED5">
            <w:pPr>
              <w:numPr>
                <w:ilvl w:val="0"/>
                <w:numId w:val="3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One pair of__________ angles are congruent</w:t>
            </w:r>
          </w:p>
          <w:p w:rsidR="00413ED5" w:rsidRPr="006559E9" w:rsidRDefault="00413ED5" w:rsidP="00275489">
            <w:pPr>
              <w:rPr>
                <w:rFonts w:ascii="Cambria" w:hAnsi="Cambria"/>
              </w:rPr>
            </w:pPr>
          </w:p>
        </w:tc>
      </w:tr>
      <w:tr w:rsidR="00413ED5" w:rsidRPr="006559E9" w:rsidTr="00275489">
        <w:trPr>
          <w:trHeight w:val="2330"/>
        </w:trPr>
        <w:tc>
          <w:tcPr>
            <w:tcW w:w="11016" w:type="dxa"/>
          </w:tcPr>
          <w:p w:rsidR="00413ED5" w:rsidRPr="006559E9" w:rsidRDefault="00413ED5" w:rsidP="00275489">
            <w:pPr>
              <w:rPr>
                <w:rFonts w:ascii="Cambria" w:hAnsi="Cambria"/>
              </w:rPr>
            </w:pPr>
            <w:r w:rsidRPr="006559E9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5553075</wp:posOffset>
                      </wp:positionH>
                      <wp:positionV relativeFrom="paragraph">
                        <wp:posOffset>94615</wp:posOffset>
                      </wp:positionV>
                      <wp:extent cx="1171575" cy="880745"/>
                      <wp:effectExtent l="19050" t="0" r="47625" b="14605"/>
                      <wp:wrapNone/>
                      <wp:docPr id="83" name="Parallelogram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880745"/>
                              </a:xfrm>
                              <a:prstGeom prst="parallelogram">
                                <a:avLst>
                                  <a:gd name="adj" fmla="val 38096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917976" id="Parallelogram 83" o:spid="_x0000_s1026" type="#_x0000_t7" style="position:absolute;margin-left:437.25pt;margin-top:7.45pt;width:92.25pt;height:6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" adj="6186" strokeweight=".25pt"/>
                  </w:pict>
                </mc:Fallback>
              </mc:AlternateContent>
            </w:r>
            <w:r w:rsidRPr="006559E9">
              <w:rPr>
                <w:rFonts w:ascii="Cambria" w:hAnsi="Cambria"/>
              </w:rPr>
              <w:t xml:space="preserve">4) </w:t>
            </w:r>
            <w:r w:rsidRPr="006559E9">
              <w:rPr>
                <w:rFonts w:ascii="Cambria" w:hAnsi="Cambria"/>
                <w:b/>
                <w:u w:val="single"/>
              </w:rPr>
              <w:t>Rhombus</w:t>
            </w:r>
          </w:p>
          <w:p w:rsidR="00413ED5" w:rsidRPr="006559E9" w:rsidRDefault="00413ED5" w:rsidP="00413ED5">
            <w:pPr>
              <w:numPr>
                <w:ilvl w:val="0"/>
                <w:numId w:val="4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All the properties of a parallelogram applies to rhombus</w:t>
            </w:r>
          </w:p>
          <w:p w:rsidR="00413ED5" w:rsidRPr="006559E9" w:rsidRDefault="00413ED5" w:rsidP="00413ED5">
            <w:pPr>
              <w:numPr>
                <w:ilvl w:val="0"/>
                <w:numId w:val="4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All the properties apply to a rhombus</w:t>
            </w:r>
          </w:p>
          <w:p w:rsidR="00413ED5" w:rsidRPr="006559E9" w:rsidRDefault="00413ED5" w:rsidP="00413ED5">
            <w:pPr>
              <w:numPr>
                <w:ilvl w:val="0"/>
                <w:numId w:val="4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 xml:space="preserve">All </w:t>
            </w:r>
            <w:proofErr w:type="spellStart"/>
            <w:r w:rsidRPr="006559E9">
              <w:rPr>
                <w:rFonts w:ascii="Cambria" w:hAnsi="Cambria"/>
              </w:rPr>
              <w:t>the</w:t>
            </w:r>
            <w:proofErr w:type="spellEnd"/>
            <w:r w:rsidRPr="006559E9">
              <w:rPr>
                <w:rFonts w:ascii="Cambria" w:hAnsi="Cambria"/>
              </w:rPr>
              <w:t xml:space="preserve"> _____________ are congruent, (rhombus is equilateral)</w:t>
            </w:r>
          </w:p>
          <w:p w:rsidR="00413ED5" w:rsidRPr="006559E9" w:rsidRDefault="00413ED5" w:rsidP="00413ED5">
            <w:pPr>
              <w:numPr>
                <w:ilvl w:val="0"/>
                <w:numId w:val="4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 xml:space="preserve">The ____________ bisect the angles </w:t>
            </w:r>
          </w:p>
          <w:p w:rsidR="00413ED5" w:rsidRPr="006559E9" w:rsidRDefault="00413ED5" w:rsidP="00413ED5">
            <w:pPr>
              <w:numPr>
                <w:ilvl w:val="0"/>
                <w:numId w:val="4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 xml:space="preserve">The diagonals are _____________ bisectors of each other </w:t>
            </w:r>
          </w:p>
          <w:p w:rsidR="00413ED5" w:rsidRPr="006559E9" w:rsidRDefault="00413ED5" w:rsidP="00413ED5">
            <w:pPr>
              <w:numPr>
                <w:ilvl w:val="0"/>
                <w:numId w:val="4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The diagonals divide the rhombus into _______congruent right triangles</w:t>
            </w:r>
          </w:p>
        </w:tc>
      </w:tr>
      <w:tr w:rsidR="00413ED5" w:rsidRPr="006559E9" w:rsidTr="00275489">
        <w:trPr>
          <w:trHeight w:val="1763"/>
        </w:trPr>
        <w:tc>
          <w:tcPr>
            <w:tcW w:w="11016" w:type="dxa"/>
          </w:tcPr>
          <w:p w:rsidR="00413ED5" w:rsidRPr="006559E9" w:rsidRDefault="00413ED5" w:rsidP="00275489">
            <w:pPr>
              <w:rPr>
                <w:rFonts w:ascii="Cambria" w:hAnsi="Cambria"/>
              </w:rPr>
            </w:pPr>
            <w:r w:rsidRPr="006559E9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5210175</wp:posOffset>
                      </wp:positionH>
                      <wp:positionV relativeFrom="paragraph">
                        <wp:posOffset>85090</wp:posOffset>
                      </wp:positionV>
                      <wp:extent cx="914400" cy="914400"/>
                      <wp:effectExtent l="0" t="0" r="19050" b="19050"/>
                      <wp:wrapNone/>
                      <wp:docPr id="82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6ACA5A" id="Rectangle 82" o:spid="_x0000_s1026" style="position:absolute;margin-left:410.25pt;margin-top:6.7pt;width:1in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" strokeweight=".25pt"/>
                  </w:pict>
                </mc:Fallback>
              </mc:AlternateContent>
            </w:r>
            <w:r w:rsidRPr="006559E9">
              <w:rPr>
                <w:rFonts w:ascii="Cambria" w:hAnsi="Cambria"/>
              </w:rPr>
              <w:t xml:space="preserve">5) </w:t>
            </w:r>
            <w:r w:rsidRPr="006559E9">
              <w:rPr>
                <w:rFonts w:ascii="Cambria" w:hAnsi="Cambria"/>
                <w:b/>
                <w:u w:val="single"/>
              </w:rPr>
              <w:t>Square</w:t>
            </w:r>
          </w:p>
          <w:p w:rsidR="00413ED5" w:rsidRPr="006559E9" w:rsidRDefault="00413ED5" w:rsidP="00413ED5">
            <w:pPr>
              <w:numPr>
                <w:ilvl w:val="0"/>
                <w:numId w:val="5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All properties of a rectangle apply to square</w:t>
            </w:r>
          </w:p>
          <w:p w:rsidR="00413ED5" w:rsidRPr="006559E9" w:rsidRDefault="00413ED5" w:rsidP="00413ED5">
            <w:pPr>
              <w:numPr>
                <w:ilvl w:val="0"/>
                <w:numId w:val="5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All properties of rhombus apply by to square</w:t>
            </w:r>
          </w:p>
          <w:p w:rsidR="00413ED5" w:rsidRPr="006559E9" w:rsidRDefault="00413ED5" w:rsidP="00413ED5">
            <w:pPr>
              <w:numPr>
                <w:ilvl w:val="0"/>
                <w:numId w:val="5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The diagonals form four isosceles right triangle</w:t>
            </w:r>
          </w:p>
        </w:tc>
      </w:tr>
      <w:tr w:rsidR="00413ED5" w:rsidRPr="006559E9" w:rsidTr="00275489">
        <w:trPr>
          <w:trHeight w:val="2295"/>
        </w:trPr>
        <w:tc>
          <w:tcPr>
            <w:tcW w:w="11016" w:type="dxa"/>
          </w:tcPr>
          <w:p w:rsidR="00413ED5" w:rsidRPr="006559E9" w:rsidRDefault="00413ED5" w:rsidP="00275489">
            <w:pPr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 xml:space="preserve">6) </w:t>
            </w:r>
            <w:r w:rsidRPr="006559E9">
              <w:rPr>
                <w:rFonts w:ascii="Cambria" w:hAnsi="Cambria"/>
                <w:b/>
                <w:u w:val="single"/>
              </w:rPr>
              <w:t>Isosceles Trapezoid</w:t>
            </w:r>
            <w:r w:rsidRPr="006559E9">
              <w:rPr>
                <w:rFonts w:ascii="Cambria" w:hAnsi="Cambria"/>
              </w:rPr>
              <w:t xml:space="preserve"> </w:t>
            </w:r>
          </w:p>
          <w:p w:rsidR="00413ED5" w:rsidRPr="006559E9" w:rsidRDefault="00413ED5" w:rsidP="00275489">
            <w:pPr>
              <w:rPr>
                <w:rFonts w:ascii="Cambria" w:hAnsi="Cambria"/>
              </w:rPr>
            </w:pPr>
            <w:r w:rsidRPr="006559E9"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5068570</wp:posOffset>
                      </wp:positionH>
                      <wp:positionV relativeFrom="paragraph">
                        <wp:posOffset>72390</wp:posOffset>
                      </wp:positionV>
                      <wp:extent cx="1532890" cy="847725"/>
                      <wp:effectExtent l="0" t="0" r="10160" b="28575"/>
                      <wp:wrapNone/>
                      <wp:docPr id="81" name="Freeform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32890" cy="847725"/>
                              </a:xfrm>
                              <a:custGeom>
                                <a:avLst/>
                                <a:gdLst>
                                  <a:gd name="T0" fmla="*/ 0 w 1532890"/>
                                  <a:gd name="T1" fmla="*/ 847725 h 847725"/>
                                  <a:gd name="T2" fmla="*/ 211931 w 1532890"/>
                                  <a:gd name="T3" fmla="*/ 0 h 847725"/>
                                  <a:gd name="T4" fmla="*/ 1320959 w 1532890"/>
                                  <a:gd name="T5" fmla="*/ 0 h 847725"/>
                                  <a:gd name="T6" fmla="*/ 1532890 w 1532890"/>
                                  <a:gd name="T7" fmla="*/ 847725 h 847725"/>
                                  <a:gd name="T8" fmla="*/ 0 w 1532890"/>
                                  <a:gd name="T9" fmla="*/ 847725 h 847725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32890" h="847725">
                                    <a:moveTo>
                                      <a:pt x="0" y="847725"/>
                                    </a:moveTo>
                                    <a:lnTo>
                                      <a:pt x="211931" y="0"/>
                                    </a:lnTo>
                                    <a:lnTo>
                                      <a:pt x="1320959" y="0"/>
                                    </a:lnTo>
                                    <a:lnTo>
                                      <a:pt x="1532890" y="847725"/>
                                    </a:lnTo>
                                    <a:lnTo>
                                      <a:pt x="0" y="84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8A68B7" id="Freeform 81" o:spid="_x0000_s1026" style="position:absolute;margin-left:399.1pt;margin-top:5.7pt;width:120.7pt;height:6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32890,847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" path="m,847725l211931,,1320959,r211931,847725l,847725xe" strokeweight=".25pt">
                      <v:path arrowok="t" o:connecttype="custom" o:connectlocs="0,847725;211931,0;1320959,0;1532890,847725;0,847725" o:connectangles="0,0,0,0,0"/>
                    </v:shape>
                  </w:pict>
                </mc:Fallback>
              </mc:AlternateContent>
            </w:r>
          </w:p>
          <w:p w:rsidR="00413ED5" w:rsidRPr="006559E9" w:rsidRDefault="00413ED5" w:rsidP="00413ED5">
            <w:pPr>
              <w:numPr>
                <w:ilvl w:val="0"/>
                <w:numId w:val="6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The legs are _________________ by definition</w:t>
            </w:r>
          </w:p>
          <w:p w:rsidR="00413ED5" w:rsidRPr="006559E9" w:rsidRDefault="00413ED5" w:rsidP="00413ED5">
            <w:pPr>
              <w:numPr>
                <w:ilvl w:val="0"/>
                <w:numId w:val="6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 xml:space="preserve">The bases are parallel </w:t>
            </w:r>
          </w:p>
          <w:p w:rsidR="00413ED5" w:rsidRPr="006559E9" w:rsidRDefault="00413ED5" w:rsidP="00413ED5">
            <w:pPr>
              <w:numPr>
                <w:ilvl w:val="0"/>
                <w:numId w:val="6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The ________ base angles are congruent</w:t>
            </w:r>
          </w:p>
          <w:p w:rsidR="00413ED5" w:rsidRPr="006559E9" w:rsidRDefault="00413ED5" w:rsidP="00413ED5">
            <w:pPr>
              <w:numPr>
                <w:ilvl w:val="0"/>
                <w:numId w:val="6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The ________ base angels are congruent</w:t>
            </w:r>
          </w:p>
          <w:p w:rsidR="00413ED5" w:rsidRPr="006559E9" w:rsidRDefault="00413ED5" w:rsidP="00413ED5">
            <w:pPr>
              <w:numPr>
                <w:ilvl w:val="0"/>
                <w:numId w:val="6"/>
              </w:numPr>
              <w:contextualSpacing/>
              <w:rPr>
                <w:rFonts w:ascii="Cambria" w:hAnsi="Cambria"/>
              </w:rPr>
            </w:pPr>
            <w:proofErr w:type="spellStart"/>
            <w:r w:rsidRPr="006559E9">
              <w:rPr>
                <w:rFonts w:ascii="Cambria" w:hAnsi="Cambria"/>
              </w:rPr>
              <w:t>The</w:t>
            </w:r>
            <w:proofErr w:type="spellEnd"/>
            <w:r w:rsidRPr="006559E9">
              <w:rPr>
                <w:rFonts w:ascii="Cambria" w:hAnsi="Cambria"/>
              </w:rPr>
              <w:t xml:space="preserve"> __________ are congruent</w:t>
            </w:r>
          </w:p>
          <w:p w:rsidR="00413ED5" w:rsidRPr="006559E9" w:rsidRDefault="00413ED5" w:rsidP="00413ED5">
            <w:pPr>
              <w:numPr>
                <w:ilvl w:val="0"/>
                <w:numId w:val="6"/>
              </w:numPr>
              <w:contextualSpacing/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Any lower base angle is supplementary to any upper base angle</w:t>
            </w:r>
          </w:p>
        </w:tc>
      </w:tr>
    </w:tbl>
    <w:p w:rsidR="00413ED5" w:rsidRPr="006559E9" w:rsidRDefault="00413ED5" w:rsidP="00413ED5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0"/>
        <w:gridCol w:w="5360"/>
      </w:tblGrid>
      <w:tr w:rsidR="00413ED5" w:rsidRPr="006559E9" w:rsidTr="00275489">
        <w:tc>
          <w:tcPr>
            <w:tcW w:w="5508" w:type="dxa"/>
            <w:shd w:val="clear" w:color="auto" w:fill="auto"/>
          </w:tcPr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/>
              </w:rPr>
              <w:lastRenderedPageBreak/>
              <w:t xml:space="preserve">1) </w:t>
            </w:r>
            <w:r w:rsidRPr="006559E9">
              <w:rPr>
                <w:rFonts w:ascii="Cambria" w:hAnsi="Cambria" w:cs="Calibri"/>
                <w:sz w:val="22"/>
                <w:szCs w:val="22"/>
              </w:rPr>
              <w:t xml:space="preserve">Which statement is true? 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 xml:space="preserve">A.  All parallelograms are squares. 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B.  All squares are parallelograms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C.  All quadrilaterals are parallelograms</w:t>
            </w:r>
          </w:p>
          <w:p w:rsidR="00413ED5" w:rsidRPr="006559E9" w:rsidRDefault="00413ED5" w:rsidP="00275489">
            <w:pPr>
              <w:rPr>
                <w:rFonts w:ascii="Cambria" w:hAnsi="Cambria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D.</w:t>
            </w:r>
            <w:r w:rsidRPr="006559E9">
              <w:rPr>
                <w:rFonts w:ascii="Cambria" w:hAnsi="Cambria" w:cs="Calibri"/>
                <w:b/>
                <w:sz w:val="22"/>
                <w:szCs w:val="22"/>
              </w:rPr>
              <w:t xml:space="preserve">  </w:t>
            </w:r>
            <w:r w:rsidRPr="006559E9">
              <w:rPr>
                <w:rFonts w:ascii="Cambria" w:hAnsi="Cambria" w:cs="Calibri"/>
                <w:sz w:val="22"/>
                <w:szCs w:val="22"/>
              </w:rPr>
              <w:t>All kites are trapezoids</w:t>
            </w:r>
          </w:p>
        </w:tc>
        <w:tc>
          <w:tcPr>
            <w:tcW w:w="5508" w:type="dxa"/>
            <w:shd w:val="clear" w:color="auto" w:fill="auto"/>
          </w:tcPr>
          <w:p w:rsidR="00413ED5" w:rsidRPr="006559E9" w:rsidRDefault="00413ED5" w:rsidP="00275489">
            <w:pPr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2) State the most specific name the figure.</w:t>
            </w:r>
          </w:p>
          <w:p w:rsidR="00413ED5" w:rsidRPr="006559E9" w:rsidRDefault="00413ED5" w:rsidP="00275489">
            <w:pPr>
              <w:rPr>
                <w:rFonts w:ascii="Cambria" w:hAnsi="Cambria"/>
              </w:rPr>
            </w:pPr>
            <w:r w:rsidRPr="006559E9">
              <w:rPr>
                <w:rFonts w:ascii="Cambria" w:hAnsi="Cambria"/>
                <w:noProof/>
              </w:rPr>
              <w:drawing>
                <wp:inline distT="0" distB="0" distL="0" distR="0">
                  <wp:extent cx="1485900" cy="109537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727" b="225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3ED5" w:rsidRPr="006559E9" w:rsidTr="00275489">
        <w:tc>
          <w:tcPr>
            <w:tcW w:w="5508" w:type="dxa"/>
            <w:shd w:val="clear" w:color="auto" w:fill="auto"/>
          </w:tcPr>
          <w:p w:rsidR="00413ED5" w:rsidRPr="006559E9" w:rsidRDefault="00413ED5" w:rsidP="00275489">
            <w:pPr>
              <w:rPr>
                <w:rFonts w:ascii="Cambria" w:hAnsi="Cambria"/>
                <w:noProof/>
              </w:rPr>
            </w:pPr>
            <w:r w:rsidRPr="006559E9">
              <w:rPr>
                <w:rFonts w:ascii="Cambria" w:hAnsi="Cambria"/>
                <w:noProof/>
              </w:rPr>
              <w:t xml:space="preserve">3) </w:t>
            </w:r>
            <w:r w:rsidRPr="006559E9">
              <w:rPr>
                <w:rFonts w:ascii="Cambria" w:hAnsi="Cambria"/>
              </w:rPr>
              <w:t>State the most specific name the figure.</w:t>
            </w:r>
          </w:p>
          <w:p w:rsidR="00413ED5" w:rsidRPr="006559E9" w:rsidRDefault="00413ED5" w:rsidP="00275489">
            <w:pPr>
              <w:rPr>
                <w:rFonts w:ascii="Cambria" w:hAnsi="Cambria"/>
              </w:rPr>
            </w:pPr>
            <w:r w:rsidRPr="006559E9">
              <w:rPr>
                <w:rFonts w:ascii="Cambria" w:hAnsi="Cambria"/>
                <w:noProof/>
              </w:rPr>
              <w:drawing>
                <wp:inline distT="0" distB="0" distL="0" distR="0">
                  <wp:extent cx="2371725" cy="83820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7" b="172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413ED5" w:rsidRPr="006559E9" w:rsidRDefault="00413ED5" w:rsidP="00275489">
            <w:pPr>
              <w:rPr>
                <w:rFonts w:ascii="Cambria" w:hAnsi="Cambria"/>
              </w:rPr>
            </w:pPr>
            <w:r w:rsidRPr="006559E9">
              <w:rPr>
                <w:rFonts w:ascii="Cambria" w:hAnsi="Cambria"/>
              </w:rPr>
              <w:t>4) State the most specific name the figure.</w:t>
            </w:r>
          </w:p>
          <w:p w:rsidR="00413ED5" w:rsidRPr="006559E9" w:rsidRDefault="00413ED5" w:rsidP="00275489">
            <w:pPr>
              <w:rPr>
                <w:rFonts w:ascii="Cambria" w:hAnsi="Cambria"/>
                <w:noProof/>
              </w:rPr>
            </w:pPr>
            <w:r w:rsidRPr="006559E9">
              <w:rPr>
                <w:rFonts w:ascii="Cambria" w:hAnsi="Cambria"/>
                <w:noProof/>
              </w:rPr>
              <w:drawing>
                <wp:inline distT="0" distB="0" distL="0" distR="0">
                  <wp:extent cx="1123950" cy="11239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623" b="16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3ED5" w:rsidRPr="006559E9" w:rsidRDefault="00413ED5" w:rsidP="00413ED5">
      <w:pPr>
        <w:rPr>
          <w:rFonts w:ascii="Cambria" w:hAnsi="Cambria"/>
        </w:rPr>
      </w:pPr>
    </w:p>
    <w:p w:rsidR="00413ED5" w:rsidRPr="006559E9" w:rsidRDefault="00413ED5" w:rsidP="00413ED5">
      <w:pPr>
        <w:rPr>
          <w:rFonts w:ascii="Cambria" w:hAnsi="Cambria"/>
        </w:rPr>
      </w:pPr>
      <w:r w:rsidRPr="006559E9">
        <w:rPr>
          <w:rFonts w:ascii="Cambria" w:hAnsi="Cambria"/>
          <w:b/>
        </w:rPr>
        <w:t>Directions:</w:t>
      </w:r>
      <w:r w:rsidRPr="006559E9">
        <w:rPr>
          <w:rFonts w:ascii="Cambria" w:hAnsi="Cambria"/>
        </w:rPr>
        <w:t xml:space="preserve"> Put in “X” for each property that applies to each type of quadrilateral.</w:t>
      </w:r>
    </w:p>
    <w:p w:rsidR="00413ED5" w:rsidRPr="006559E9" w:rsidRDefault="00413ED5" w:rsidP="00413ED5">
      <w:pPr>
        <w:rPr>
          <w:rFonts w:ascii="Cambria" w:hAnsi="Cambria"/>
          <w:noProof/>
        </w:rPr>
      </w:pPr>
      <w:r w:rsidRPr="006559E9">
        <w:rPr>
          <w:rFonts w:ascii="Cambria" w:hAnsi="Cambria"/>
          <w:noProof/>
        </w:rPr>
        <w:drawing>
          <wp:inline distT="0" distB="0" distL="0" distR="0">
            <wp:extent cx="5305425" cy="28194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33" t="32193" r="26602" b="182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ED5" w:rsidRPr="006559E9" w:rsidRDefault="00413ED5" w:rsidP="00413ED5">
      <w:pPr>
        <w:spacing w:after="200" w:line="276" w:lineRule="auto"/>
        <w:rPr>
          <w:rFonts w:ascii="Cambria" w:hAnsi="Cambria" w:cs="Calibri"/>
          <w:sz w:val="22"/>
          <w:szCs w:val="22"/>
        </w:rPr>
      </w:pPr>
      <w:r w:rsidRPr="006559E9">
        <w:rPr>
          <w:rFonts w:ascii="Cambria" w:hAnsi="Cambria" w:cs="Calibri"/>
          <w:b/>
          <w:sz w:val="22"/>
          <w:szCs w:val="22"/>
        </w:rPr>
        <w:t>Directions:</w:t>
      </w:r>
      <w:r w:rsidRPr="006559E9">
        <w:rPr>
          <w:rFonts w:ascii="Cambria" w:hAnsi="Cambria" w:cs="Calibri"/>
          <w:sz w:val="22"/>
          <w:szCs w:val="22"/>
        </w:rPr>
        <w:t xml:space="preserve">  Match the description with </w:t>
      </w:r>
      <w:r w:rsidRPr="006559E9">
        <w:rPr>
          <w:rFonts w:ascii="Cambria" w:hAnsi="Cambria" w:cs="Calibri"/>
          <w:b/>
          <w:i/>
          <w:sz w:val="22"/>
          <w:szCs w:val="22"/>
        </w:rPr>
        <w:t>all</w:t>
      </w:r>
      <w:r w:rsidRPr="006559E9">
        <w:rPr>
          <w:rFonts w:ascii="Cambria" w:hAnsi="Cambria" w:cs="Calibri"/>
          <w:sz w:val="22"/>
          <w:szCs w:val="22"/>
        </w:rPr>
        <w:t xml:space="preserve"> the terms that fit it.</w:t>
      </w:r>
    </w:p>
    <w:p w:rsidR="00413ED5" w:rsidRPr="006559E9" w:rsidRDefault="00413ED5" w:rsidP="00413ED5">
      <w:pPr>
        <w:numPr>
          <w:ilvl w:val="0"/>
          <w:numId w:val="20"/>
        </w:numPr>
        <w:spacing w:after="200" w:line="276" w:lineRule="auto"/>
        <w:contextualSpacing/>
        <w:rPr>
          <w:rFonts w:ascii="Cambria" w:hAnsi="Cambria" w:cs="Calibri"/>
          <w:b/>
          <w:sz w:val="22"/>
          <w:szCs w:val="22"/>
        </w:rPr>
      </w:pPr>
      <w:r w:rsidRPr="006559E9">
        <w:rPr>
          <w:rFonts w:ascii="Cambria" w:hAnsi="Cambria" w:cs="Calibri"/>
          <w:b/>
          <w:sz w:val="22"/>
          <w:szCs w:val="22"/>
        </w:rPr>
        <w:t>Trapezoid</w:t>
      </w:r>
      <w:r w:rsidRPr="006559E9">
        <w:rPr>
          <w:rFonts w:ascii="Cambria" w:hAnsi="Cambria" w:cs="Calibri"/>
          <w:b/>
          <w:sz w:val="22"/>
          <w:szCs w:val="22"/>
        </w:rPr>
        <w:tab/>
      </w:r>
      <w:r w:rsidRPr="006559E9">
        <w:rPr>
          <w:rFonts w:ascii="Cambria" w:hAnsi="Cambria" w:cs="Calibri"/>
          <w:b/>
          <w:sz w:val="22"/>
          <w:szCs w:val="22"/>
        </w:rPr>
        <w:tab/>
        <w:t>b. Isosceles triangle</w:t>
      </w:r>
      <w:r w:rsidRPr="006559E9">
        <w:rPr>
          <w:rFonts w:ascii="Cambria" w:hAnsi="Cambria" w:cs="Calibri"/>
          <w:b/>
          <w:sz w:val="22"/>
          <w:szCs w:val="22"/>
        </w:rPr>
        <w:tab/>
      </w:r>
      <w:r w:rsidRPr="006559E9">
        <w:rPr>
          <w:rFonts w:ascii="Cambria" w:hAnsi="Cambria" w:cs="Calibri"/>
          <w:b/>
          <w:sz w:val="22"/>
          <w:szCs w:val="22"/>
        </w:rPr>
        <w:tab/>
        <w:t>c. Parallelogram</w:t>
      </w:r>
      <w:r w:rsidRPr="006559E9">
        <w:rPr>
          <w:rFonts w:ascii="Cambria" w:hAnsi="Cambria" w:cs="Calibri"/>
          <w:b/>
          <w:sz w:val="22"/>
          <w:szCs w:val="22"/>
        </w:rPr>
        <w:tab/>
        <w:t>d. Rhombus</w:t>
      </w:r>
    </w:p>
    <w:p w:rsidR="00413ED5" w:rsidRPr="006559E9" w:rsidRDefault="00413ED5" w:rsidP="00413ED5">
      <w:pPr>
        <w:spacing w:after="200" w:line="276" w:lineRule="auto"/>
        <w:ind w:left="360"/>
        <w:rPr>
          <w:rFonts w:ascii="Cambria" w:hAnsi="Cambria" w:cs="Calibri"/>
          <w:b/>
          <w:sz w:val="22"/>
          <w:szCs w:val="22"/>
        </w:rPr>
      </w:pPr>
      <w:r w:rsidRPr="006559E9">
        <w:rPr>
          <w:rFonts w:ascii="Cambria" w:hAnsi="Cambria" w:cs="Calibri"/>
          <w:b/>
          <w:sz w:val="22"/>
          <w:szCs w:val="22"/>
        </w:rPr>
        <w:t>e. Kite</w:t>
      </w:r>
      <w:r w:rsidRPr="006559E9">
        <w:rPr>
          <w:rFonts w:ascii="Cambria" w:hAnsi="Cambria" w:cs="Calibri"/>
          <w:b/>
          <w:sz w:val="22"/>
          <w:szCs w:val="22"/>
        </w:rPr>
        <w:tab/>
      </w:r>
      <w:r w:rsidRPr="006559E9">
        <w:rPr>
          <w:rFonts w:ascii="Cambria" w:hAnsi="Cambria" w:cs="Calibri"/>
          <w:b/>
          <w:sz w:val="22"/>
          <w:szCs w:val="22"/>
        </w:rPr>
        <w:tab/>
      </w:r>
      <w:r w:rsidRPr="006559E9">
        <w:rPr>
          <w:rFonts w:ascii="Cambria" w:hAnsi="Cambria" w:cs="Calibri"/>
          <w:b/>
          <w:sz w:val="22"/>
          <w:szCs w:val="22"/>
        </w:rPr>
        <w:tab/>
        <w:t>f. Rectangle</w:t>
      </w:r>
      <w:r w:rsidRPr="006559E9">
        <w:rPr>
          <w:rFonts w:ascii="Cambria" w:hAnsi="Cambria" w:cs="Calibri"/>
          <w:b/>
          <w:sz w:val="22"/>
          <w:szCs w:val="22"/>
        </w:rPr>
        <w:tab/>
      </w:r>
      <w:r w:rsidRPr="006559E9">
        <w:rPr>
          <w:rFonts w:ascii="Cambria" w:hAnsi="Cambria" w:cs="Calibri"/>
          <w:b/>
          <w:sz w:val="22"/>
          <w:szCs w:val="22"/>
        </w:rPr>
        <w:tab/>
      </w:r>
      <w:r w:rsidRPr="006559E9">
        <w:rPr>
          <w:rFonts w:ascii="Cambria" w:hAnsi="Cambria" w:cs="Calibri"/>
          <w:b/>
          <w:sz w:val="22"/>
          <w:szCs w:val="22"/>
        </w:rPr>
        <w:tab/>
        <w:t>g. Square</w:t>
      </w:r>
      <w:r w:rsidRPr="006559E9">
        <w:rPr>
          <w:rFonts w:ascii="Cambria" w:hAnsi="Cambria" w:cs="Calibri"/>
          <w:b/>
          <w:sz w:val="22"/>
          <w:szCs w:val="22"/>
        </w:rPr>
        <w:tab/>
      </w:r>
      <w:r w:rsidRPr="006559E9">
        <w:rPr>
          <w:rFonts w:ascii="Cambria" w:hAnsi="Cambria" w:cs="Calibri"/>
          <w:b/>
          <w:sz w:val="22"/>
          <w:szCs w:val="22"/>
        </w:rPr>
        <w:tab/>
        <w:t>h. All quadrilaterals</w:t>
      </w:r>
    </w:p>
    <w:p w:rsidR="00413ED5" w:rsidRPr="006559E9" w:rsidRDefault="00413ED5" w:rsidP="00413ED5">
      <w:pPr>
        <w:numPr>
          <w:ilvl w:val="0"/>
          <w:numId w:val="18"/>
        </w:numPr>
        <w:spacing w:after="200" w:line="276" w:lineRule="auto"/>
        <w:contextualSpacing/>
        <w:rPr>
          <w:rFonts w:ascii="Cambria" w:hAnsi="Cambria" w:cs="Calibri"/>
          <w:sz w:val="22"/>
          <w:szCs w:val="22"/>
        </w:rPr>
      </w:pPr>
      <w:r w:rsidRPr="006559E9">
        <w:rPr>
          <w:rFonts w:ascii="Cambria" w:hAnsi="Cambria" w:cs="Calibri"/>
          <w:sz w:val="22"/>
          <w:szCs w:val="22"/>
        </w:rPr>
        <w:t>___________Diagonals bisect each other.</w:t>
      </w:r>
    </w:p>
    <w:p w:rsidR="00413ED5" w:rsidRPr="006559E9" w:rsidRDefault="00413ED5" w:rsidP="00413ED5">
      <w:pPr>
        <w:numPr>
          <w:ilvl w:val="0"/>
          <w:numId w:val="18"/>
        </w:numPr>
        <w:spacing w:after="200" w:line="276" w:lineRule="auto"/>
        <w:contextualSpacing/>
        <w:rPr>
          <w:rFonts w:ascii="Cambria" w:hAnsi="Cambria" w:cs="Calibri"/>
          <w:sz w:val="22"/>
          <w:szCs w:val="22"/>
        </w:rPr>
      </w:pPr>
      <w:r w:rsidRPr="006559E9">
        <w:rPr>
          <w:rFonts w:ascii="Cambria" w:hAnsi="Cambria" w:cs="Calibri"/>
          <w:sz w:val="22"/>
          <w:szCs w:val="22"/>
        </w:rPr>
        <w:t>___________Diagonals are congruent.</w:t>
      </w:r>
    </w:p>
    <w:p w:rsidR="00413ED5" w:rsidRPr="006559E9" w:rsidRDefault="00413ED5" w:rsidP="00413ED5">
      <w:pPr>
        <w:numPr>
          <w:ilvl w:val="0"/>
          <w:numId w:val="18"/>
        </w:numPr>
        <w:spacing w:after="200" w:line="276" w:lineRule="auto"/>
        <w:contextualSpacing/>
        <w:rPr>
          <w:rFonts w:ascii="Cambria" w:hAnsi="Cambria" w:cs="Calibri"/>
          <w:sz w:val="22"/>
          <w:szCs w:val="22"/>
        </w:rPr>
      </w:pPr>
      <w:r w:rsidRPr="006559E9">
        <w:rPr>
          <w:rFonts w:ascii="Cambria" w:hAnsi="Cambria" w:cs="Calibri"/>
          <w:sz w:val="22"/>
          <w:szCs w:val="22"/>
        </w:rPr>
        <w:t>___________Opposite sides are congruent.</w:t>
      </w:r>
    </w:p>
    <w:p w:rsidR="00413ED5" w:rsidRPr="006559E9" w:rsidRDefault="00413ED5" w:rsidP="00413ED5">
      <w:pPr>
        <w:numPr>
          <w:ilvl w:val="0"/>
          <w:numId w:val="18"/>
        </w:numPr>
        <w:spacing w:after="200" w:line="276" w:lineRule="auto"/>
        <w:contextualSpacing/>
        <w:rPr>
          <w:rFonts w:ascii="Cambria" w:hAnsi="Cambria" w:cs="Calibri"/>
          <w:sz w:val="22"/>
          <w:szCs w:val="22"/>
        </w:rPr>
      </w:pPr>
      <w:r w:rsidRPr="006559E9">
        <w:rPr>
          <w:rFonts w:ascii="Cambria" w:hAnsi="Cambria" w:cs="Calibri"/>
          <w:sz w:val="22"/>
          <w:szCs w:val="22"/>
        </w:rPr>
        <w:t>___________Both diagonals bisect angles.</w:t>
      </w:r>
    </w:p>
    <w:p w:rsidR="00413ED5" w:rsidRPr="006559E9" w:rsidRDefault="00413ED5" w:rsidP="00413ED5">
      <w:pPr>
        <w:numPr>
          <w:ilvl w:val="0"/>
          <w:numId w:val="18"/>
        </w:numPr>
        <w:spacing w:after="200" w:line="276" w:lineRule="auto"/>
        <w:contextualSpacing/>
        <w:rPr>
          <w:rFonts w:ascii="Cambria" w:hAnsi="Cambria" w:cs="Calibri"/>
          <w:sz w:val="22"/>
          <w:szCs w:val="22"/>
        </w:rPr>
      </w:pPr>
      <w:r w:rsidRPr="006559E9">
        <w:rPr>
          <w:rFonts w:ascii="Cambria" w:hAnsi="Cambria" w:cs="Calibri"/>
          <w:sz w:val="22"/>
          <w:szCs w:val="22"/>
        </w:rPr>
        <w:t>___________Diagonals are perpendicular.</w:t>
      </w:r>
    </w:p>
    <w:p w:rsidR="00413ED5" w:rsidRPr="006559E9" w:rsidRDefault="00413ED5" w:rsidP="00413ED5">
      <w:pPr>
        <w:numPr>
          <w:ilvl w:val="0"/>
          <w:numId w:val="18"/>
        </w:numPr>
        <w:spacing w:after="200" w:line="276" w:lineRule="auto"/>
        <w:contextualSpacing/>
        <w:rPr>
          <w:rFonts w:ascii="Cambria" w:hAnsi="Cambria" w:cs="Calibri"/>
          <w:sz w:val="22"/>
          <w:szCs w:val="22"/>
        </w:rPr>
      </w:pPr>
      <w:r w:rsidRPr="006559E9">
        <w:rPr>
          <w:rFonts w:ascii="Cambria" w:hAnsi="Cambria" w:cs="Calibri"/>
          <w:sz w:val="22"/>
          <w:szCs w:val="22"/>
        </w:rPr>
        <w:t xml:space="preserve">___________Measure of interior angles sum to 360° </w:t>
      </w:r>
    </w:p>
    <w:p w:rsidR="00413ED5" w:rsidRPr="006559E9" w:rsidRDefault="00413ED5" w:rsidP="00413ED5">
      <w:pPr>
        <w:numPr>
          <w:ilvl w:val="0"/>
          <w:numId w:val="18"/>
        </w:numPr>
        <w:spacing w:after="200" w:line="276" w:lineRule="auto"/>
        <w:contextualSpacing/>
        <w:rPr>
          <w:rFonts w:ascii="Cambria" w:hAnsi="Cambria" w:cs="Calibri"/>
          <w:sz w:val="22"/>
          <w:szCs w:val="22"/>
        </w:rPr>
      </w:pPr>
      <w:r w:rsidRPr="006559E9">
        <w:rPr>
          <w:rFonts w:ascii="Cambria" w:hAnsi="Cambria" w:cs="Calibri"/>
          <w:sz w:val="22"/>
          <w:szCs w:val="22"/>
        </w:rPr>
        <w:t>___________Opposite angles are congruent.</w:t>
      </w:r>
    </w:p>
    <w:p w:rsidR="00413ED5" w:rsidRPr="006559E9" w:rsidRDefault="00413ED5" w:rsidP="00413ED5">
      <w:pPr>
        <w:numPr>
          <w:ilvl w:val="0"/>
          <w:numId w:val="18"/>
        </w:numPr>
        <w:spacing w:after="200" w:line="276" w:lineRule="auto"/>
        <w:contextualSpacing/>
        <w:rPr>
          <w:rFonts w:ascii="Cambria" w:hAnsi="Cambria" w:cs="Calibri"/>
          <w:sz w:val="22"/>
          <w:szCs w:val="22"/>
        </w:rPr>
      </w:pPr>
      <w:r w:rsidRPr="006559E9">
        <w:rPr>
          <w:rFonts w:ascii="Cambria" w:hAnsi="Cambria" w:cs="Calibri"/>
          <w:sz w:val="22"/>
          <w:szCs w:val="22"/>
        </w:rPr>
        <w:t>___________Diagonals are perpendicular bisector of each other.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5"/>
        <w:gridCol w:w="5375"/>
      </w:tblGrid>
      <w:tr w:rsidR="00413ED5" w:rsidRPr="006559E9" w:rsidTr="00275489">
        <w:trPr>
          <w:trHeight w:val="2348"/>
        </w:trPr>
        <w:tc>
          <w:tcPr>
            <w:tcW w:w="5508" w:type="dxa"/>
            <w:shd w:val="clear" w:color="auto" w:fill="auto"/>
          </w:tcPr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5) Find the measurements of angle B, C, and D.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1933575" cy="127635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vMerge w:val="restart"/>
            <w:shd w:val="clear" w:color="auto" w:fill="auto"/>
          </w:tcPr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6) Which of the following quadrilaterals have diagonals that are perpendicular?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413ED5">
            <w:pPr>
              <w:numPr>
                <w:ilvl w:val="0"/>
                <w:numId w:val="11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Parallelogram</w:t>
            </w:r>
          </w:p>
          <w:p w:rsidR="00413ED5" w:rsidRPr="006559E9" w:rsidRDefault="00413ED5" w:rsidP="00413ED5">
            <w:pPr>
              <w:numPr>
                <w:ilvl w:val="0"/>
                <w:numId w:val="11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Rhombus</w:t>
            </w:r>
          </w:p>
          <w:p w:rsidR="00413ED5" w:rsidRPr="006559E9" w:rsidRDefault="00413ED5" w:rsidP="00413ED5">
            <w:pPr>
              <w:numPr>
                <w:ilvl w:val="0"/>
                <w:numId w:val="11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Square</w:t>
            </w:r>
          </w:p>
          <w:p w:rsidR="00413ED5" w:rsidRPr="006559E9" w:rsidRDefault="00413ED5" w:rsidP="00413ED5">
            <w:pPr>
              <w:numPr>
                <w:ilvl w:val="0"/>
                <w:numId w:val="11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Kite</w:t>
            </w:r>
          </w:p>
          <w:p w:rsidR="00413ED5" w:rsidRPr="006559E9" w:rsidRDefault="00413ED5" w:rsidP="00275489">
            <w:pPr>
              <w:ind w:left="1080"/>
              <w:rPr>
                <w:rFonts w:ascii="Cambria" w:hAnsi="Cambria" w:cs="Calibri"/>
              </w:rPr>
            </w:pPr>
          </w:p>
          <w:p w:rsidR="00413ED5" w:rsidRPr="006559E9" w:rsidRDefault="00413ED5" w:rsidP="00413ED5">
            <w:pPr>
              <w:numPr>
                <w:ilvl w:val="0"/>
                <w:numId w:val="12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 xml:space="preserve">I </w:t>
            </w:r>
          </w:p>
          <w:p w:rsidR="00413ED5" w:rsidRPr="006559E9" w:rsidRDefault="00413ED5" w:rsidP="00413ED5">
            <w:pPr>
              <w:numPr>
                <w:ilvl w:val="0"/>
                <w:numId w:val="12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II and III only</w:t>
            </w:r>
          </w:p>
          <w:p w:rsidR="00413ED5" w:rsidRPr="006559E9" w:rsidRDefault="00413ED5" w:rsidP="00413ED5">
            <w:pPr>
              <w:numPr>
                <w:ilvl w:val="0"/>
                <w:numId w:val="12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II, III, and IV</w:t>
            </w:r>
          </w:p>
          <w:p w:rsidR="00413ED5" w:rsidRPr="006559E9" w:rsidRDefault="00413ED5" w:rsidP="00413ED5">
            <w:pPr>
              <w:numPr>
                <w:ilvl w:val="0"/>
                <w:numId w:val="12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II and IV only</w:t>
            </w:r>
          </w:p>
          <w:p w:rsidR="00413ED5" w:rsidRPr="006559E9" w:rsidRDefault="00413ED5" w:rsidP="00413ED5">
            <w:pPr>
              <w:numPr>
                <w:ilvl w:val="0"/>
                <w:numId w:val="12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All of the above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 xml:space="preserve">To prove your answer above, draw four different diagrams with their diagonals.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576"/>
              <w:gridCol w:w="2573"/>
            </w:tblGrid>
            <w:tr w:rsidR="00413ED5" w:rsidRPr="006559E9" w:rsidTr="00275489">
              <w:trPr>
                <w:trHeight w:val="495"/>
              </w:trPr>
              <w:tc>
                <w:tcPr>
                  <w:tcW w:w="2585" w:type="dxa"/>
                  <w:shd w:val="clear" w:color="auto" w:fill="auto"/>
                </w:tcPr>
                <w:p w:rsidR="00413ED5" w:rsidRPr="006559E9" w:rsidRDefault="00413ED5" w:rsidP="00275489">
                  <w:pPr>
                    <w:rPr>
                      <w:rFonts w:ascii="Cambria" w:hAnsi="Cambria" w:cs="Calibri"/>
                    </w:rPr>
                  </w:pPr>
                  <w:r w:rsidRPr="006559E9">
                    <w:rPr>
                      <w:rFonts w:ascii="Cambria" w:hAnsi="Cambria" w:cs="Calibri"/>
                    </w:rPr>
                    <w:t>Parallelogram</w:t>
                  </w:r>
                </w:p>
                <w:p w:rsidR="00413ED5" w:rsidRPr="006559E9" w:rsidRDefault="00413ED5" w:rsidP="00275489">
                  <w:pPr>
                    <w:rPr>
                      <w:rFonts w:ascii="Cambria" w:hAnsi="Cambria" w:cs="Calibri"/>
                    </w:rPr>
                  </w:pPr>
                </w:p>
                <w:p w:rsidR="00413ED5" w:rsidRPr="006559E9" w:rsidRDefault="00413ED5" w:rsidP="00275489">
                  <w:pPr>
                    <w:rPr>
                      <w:rFonts w:ascii="Cambria" w:hAnsi="Cambria" w:cs="Calibri"/>
                    </w:rPr>
                  </w:pPr>
                </w:p>
                <w:p w:rsidR="00413ED5" w:rsidRPr="006559E9" w:rsidRDefault="00413ED5" w:rsidP="00275489">
                  <w:pPr>
                    <w:rPr>
                      <w:rFonts w:ascii="Cambria" w:hAnsi="Cambria" w:cs="Calibri"/>
                    </w:rPr>
                  </w:pPr>
                </w:p>
                <w:p w:rsidR="00413ED5" w:rsidRPr="006559E9" w:rsidRDefault="00413ED5" w:rsidP="00275489">
                  <w:pPr>
                    <w:rPr>
                      <w:rFonts w:ascii="Cambria" w:hAnsi="Cambria" w:cs="Calibri"/>
                    </w:rPr>
                  </w:pPr>
                </w:p>
                <w:p w:rsidR="00413ED5" w:rsidRPr="006559E9" w:rsidRDefault="00413ED5" w:rsidP="00275489">
                  <w:pPr>
                    <w:rPr>
                      <w:rFonts w:ascii="Cambria" w:hAnsi="Cambria" w:cs="Calibri"/>
                    </w:rPr>
                  </w:pPr>
                </w:p>
                <w:p w:rsidR="00413ED5" w:rsidRPr="006559E9" w:rsidRDefault="00413ED5" w:rsidP="00275489">
                  <w:pPr>
                    <w:rPr>
                      <w:rFonts w:ascii="Cambria" w:hAnsi="Cambria" w:cs="Calibri"/>
                    </w:rPr>
                  </w:pPr>
                </w:p>
              </w:tc>
              <w:tc>
                <w:tcPr>
                  <w:tcW w:w="2586" w:type="dxa"/>
                  <w:shd w:val="clear" w:color="auto" w:fill="auto"/>
                </w:tcPr>
                <w:p w:rsidR="00413ED5" w:rsidRPr="006559E9" w:rsidRDefault="00413ED5" w:rsidP="00275489">
                  <w:pPr>
                    <w:rPr>
                      <w:rFonts w:ascii="Cambria" w:hAnsi="Cambria" w:cs="Calibri"/>
                    </w:rPr>
                  </w:pPr>
                  <w:r w:rsidRPr="006559E9">
                    <w:rPr>
                      <w:rFonts w:ascii="Cambria" w:hAnsi="Cambria" w:cs="Calibri"/>
                    </w:rPr>
                    <w:t>Rhombus</w:t>
                  </w:r>
                </w:p>
                <w:p w:rsidR="00413ED5" w:rsidRPr="006559E9" w:rsidRDefault="00413ED5" w:rsidP="00275489">
                  <w:pPr>
                    <w:rPr>
                      <w:rFonts w:ascii="Cambria" w:hAnsi="Cambria" w:cs="Calibri"/>
                    </w:rPr>
                  </w:pPr>
                </w:p>
              </w:tc>
            </w:tr>
            <w:tr w:rsidR="00413ED5" w:rsidRPr="006559E9" w:rsidTr="00275489">
              <w:trPr>
                <w:trHeight w:val="1738"/>
              </w:trPr>
              <w:tc>
                <w:tcPr>
                  <w:tcW w:w="2585" w:type="dxa"/>
                  <w:shd w:val="clear" w:color="auto" w:fill="auto"/>
                </w:tcPr>
                <w:p w:rsidR="00413ED5" w:rsidRPr="006559E9" w:rsidRDefault="00413ED5" w:rsidP="00275489">
                  <w:pPr>
                    <w:rPr>
                      <w:rFonts w:ascii="Cambria" w:hAnsi="Cambria" w:cs="Calibri"/>
                    </w:rPr>
                  </w:pPr>
                  <w:r w:rsidRPr="006559E9">
                    <w:rPr>
                      <w:rFonts w:ascii="Cambria" w:hAnsi="Cambria" w:cs="Calibri"/>
                    </w:rPr>
                    <w:t>Square</w:t>
                  </w:r>
                </w:p>
                <w:p w:rsidR="00413ED5" w:rsidRPr="006559E9" w:rsidRDefault="00413ED5" w:rsidP="00275489">
                  <w:pPr>
                    <w:rPr>
                      <w:rFonts w:ascii="Cambria" w:hAnsi="Cambria" w:cs="Calibri"/>
                    </w:rPr>
                  </w:pPr>
                </w:p>
                <w:p w:rsidR="00413ED5" w:rsidRPr="006559E9" w:rsidRDefault="00413ED5" w:rsidP="00275489">
                  <w:pPr>
                    <w:rPr>
                      <w:rFonts w:ascii="Cambria" w:hAnsi="Cambria" w:cs="Calibri"/>
                    </w:rPr>
                  </w:pPr>
                </w:p>
                <w:p w:rsidR="00413ED5" w:rsidRPr="006559E9" w:rsidRDefault="00413ED5" w:rsidP="00275489">
                  <w:pPr>
                    <w:rPr>
                      <w:rFonts w:ascii="Cambria" w:hAnsi="Cambria" w:cs="Calibri"/>
                    </w:rPr>
                  </w:pPr>
                </w:p>
                <w:p w:rsidR="00413ED5" w:rsidRPr="006559E9" w:rsidRDefault="00413ED5" w:rsidP="00275489">
                  <w:pPr>
                    <w:rPr>
                      <w:rFonts w:ascii="Cambria" w:hAnsi="Cambria" w:cs="Calibri"/>
                    </w:rPr>
                  </w:pPr>
                </w:p>
                <w:p w:rsidR="00413ED5" w:rsidRPr="006559E9" w:rsidRDefault="00413ED5" w:rsidP="00275489">
                  <w:pPr>
                    <w:rPr>
                      <w:rFonts w:ascii="Cambria" w:hAnsi="Cambria" w:cs="Calibri"/>
                    </w:rPr>
                  </w:pPr>
                </w:p>
                <w:p w:rsidR="00413ED5" w:rsidRPr="006559E9" w:rsidRDefault="00413ED5" w:rsidP="00275489">
                  <w:pPr>
                    <w:rPr>
                      <w:rFonts w:ascii="Cambria" w:hAnsi="Cambria" w:cs="Calibri"/>
                    </w:rPr>
                  </w:pPr>
                </w:p>
              </w:tc>
              <w:tc>
                <w:tcPr>
                  <w:tcW w:w="2586" w:type="dxa"/>
                  <w:shd w:val="clear" w:color="auto" w:fill="auto"/>
                </w:tcPr>
                <w:p w:rsidR="00413ED5" w:rsidRPr="006559E9" w:rsidRDefault="00413ED5" w:rsidP="00275489">
                  <w:pPr>
                    <w:rPr>
                      <w:rFonts w:ascii="Cambria" w:hAnsi="Cambria" w:cs="Calibri"/>
                    </w:rPr>
                  </w:pPr>
                  <w:r w:rsidRPr="006559E9">
                    <w:rPr>
                      <w:rFonts w:ascii="Cambria" w:hAnsi="Cambria" w:cs="Calibri"/>
                    </w:rPr>
                    <w:t>Kite</w:t>
                  </w:r>
                </w:p>
              </w:tc>
            </w:tr>
          </w:tbl>
          <w:p w:rsidR="00413ED5" w:rsidRPr="006559E9" w:rsidRDefault="00413ED5" w:rsidP="00275489">
            <w:pPr>
              <w:rPr>
                <w:rFonts w:ascii="Cambria" w:hAnsi="Cambria" w:cs="Calibri"/>
                <w:b/>
              </w:rPr>
            </w:pPr>
          </w:p>
        </w:tc>
      </w:tr>
      <w:tr w:rsidR="00413ED5" w:rsidRPr="006559E9" w:rsidTr="00275489">
        <w:trPr>
          <w:trHeight w:val="2963"/>
        </w:trPr>
        <w:tc>
          <w:tcPr>
            <w:tcW w:w="5508" w:type="dxa"/>
            <w:shd w:val="clear" w:color="auto" w:fill="auto"/>
          </w:tcPr>
          <w:p w:rsidR="00413ED5" w:rsidRPr="006559E9" w:rsidRDefault="00413ED5" w:rsidP="00275489">
            <w:pPr>
              <w:rPr>
                <w:rFonts w:ascii="Cambria" w:hAnsi="Cambria" w:cs="Calibri"/>
                <w:noProof/>
              </w:rPr>
            </w:pPr>
            <w:r w:rsidRPr="006559E9">
              <w:rPr>
                <w:rFonts w:ascii="Cambria" w:hAnsi="Cambria" w:cs="Calibri"/>
              </w:rPr>
              <w:t xml:space="preserve">7) </w:t>
            </w:r>
            <w:r w:rsidRPr="006559E9">
              <w:rPr>
                <w:rFonts w:ascii="Cambria" w:hAnsi="Cambria" w:cs="Calibri"/>
                <w:noProof/>
              </w:rPr>
              <w:t>If one diagonal of a rhombus is 10 cm and the other 24 cm, how long is each side of the rhombus?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vMerge/>
            <w:shd w:val="clear" w:color="auto" w:fill="auto"/>
          </w:tcPr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</w:tc>
      </w:tr>
      <w:tr w:rsidR="00413ED5" w:rsidRPr="006559E9" w:rsidTr="00275489">
        <w:trPr>
          <w:trHeight w:val="2962"/>
        </w:trPr>
        <w:tc>
          <w:tcPr>
            <w:tcW w:w="5508" w:type="dxa"/>
            <w:shd w:val="clear" w:color="auto" w:fill="auto"/>
          </w:tcPr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1609725</wp:posOffset>
                  </wp:positionH>
                  <wp:positionV relativeFrom="paragraph">
                    <wp:posOffset>86995</wp:posOffset>
                  </wp:positionV>
                  <wp:extent cx="1527175" cy="1254760"/>
                  <wp:effectExtent l="0" t="0" r="0" b="254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75" cy="125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559E9">
              <w:rPr>
                <w:rFonts w:ascii="Cambria" w:hAnsi="Cambria" w:cs="Calibri"/>
                <w:sz w:val="22"/>
                <w:szCs w:val="22"/>
              </w:rPr>
              <w:t>8) Find the length of DE.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413ED5">
            <w:pPr>
              <w:numPr>
                <w:ilvl w:val="0"/>
                <w:numId w:val="17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5</w:t>
            </w:r>
          </w:p>
          <w:p w:rsidR="00413ED5" w:rsidRPr="006559E9" w:rsidRDefault="00413ED5" w:rsidP="00413ED5">
            <w:pPr>
              <w:numPr>
                <w:ilvl w:val="0"/>
                <w:numId w:val="17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5</w:t>
            </w:r>
            2
          </w:p>
          <w:p w:rsidR="00413ED5" w:rsidRPr="006559E9" w:rsidRDefault="00413ED5" w:rsidP="00413ED5">
            <w:pPr>
              <w:numPr>
                <w:ilvl w:val="0"/>
                <w:numId w:val="17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6</w:t>
            </w:r>
          </w:p>
          <w:p w:rsidR="00413ED5" w:rsidRPr="006559E9" w:rsidRDefault="00413ED5" w:rsidP="00413ED5">
            <w:pPr>
              <w:numPr>
                <w:ilvl w:val="0"/>
                <w:numId w:val="17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6</w:t>
            </w:r>
            2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Justify your answer in a sentence: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____________________________________________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____________________________________________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____________________________________________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vMerge/>
            <w:shd w:val="clear" w:color="auto" w:fill="auto"/>
          </w:tcPr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</w:tc>
      </w:tr>
      <w:tr w:rsidR="00413ED5" w:rsidRPr="006559E9" w:rsidTr="00275489">
        <w:tc>
          <w:tcPr>
            <w:tcW w:w="5508" w:type="dxa"/>
            <w:shd w:val="clear" w:color="auto" w:fill="auto"/>
          </w:tcPr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9) If one diagonal of a rhombus is 24 cm and the other is 70 cm, how long is each side of the rhombus?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413ED5" w:rsidRPr="006559E9" w:rsidRDefault="00413ED5" w:rsidP="00275489">
            <w:pPr>
              <w:spacing w:after="200" w:line="276" w:lineRule="auto"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10) State whether each statement is always true, sometimes true, or never true.</w:t>
            </w:r>
          </w:p>
          <w:p w:rsidR="00413ED5" w:rsidRPr="006559E9" w:rsidRDefault="00413ED5" w:rsidP="00413ED5">
            <w:pPr>
              <w:numPr>
                <w:ilvl w:val="0"/>
                <w:numId w:val="19"/>
              </w:numPr>
              <w:spacing w:after="200" w:line="276" w:lineRule="auto"/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A rhombus is a square.</w:t>
            </w:r>
          </w:p>
          <w:p w:rsidR="00413ED5" w:rsidRPr="006559E9" w:rsidRDefault="00413ED5" w:rsidP="00413ED5">
            <w:pPr>
              <w:numPr>
                <w:ilvl w:val="0"/>
                <w:numId w:val="19"/>
              </w:numPr>
              <w:spacing w:after="200" w:line="276" w:lineRule="auto"/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 xml:space="preserve">A square is a rectangle. </w:t>
            </w:r>
          </w:p>
          <w:p w:rsidR="00413ED5" w:rsidRPr="006559E9" w:rsidRDefault="00413ED5" w:rsidP="00413ED5">
            <w:pPr>
              <w:numPr>
                <w:ilvl w:val="0"/>
                <w:numId w:val="19"/>
              </w:numPr>
              <w:spacing w:after="200" w:line="276" w:lineRule="auto"/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Diagonals of a rectangle bisect each other.</w:t>
            </w:r>
          </w:p>
          <w:p w:rsidR="00413ED5" w:rsidRPr="006559E9" w:rsidRDefault="00413ED5" w:rsidP="00413ED5">
            <w:pPr>
              <w:numPr>
                <w:ilvl w:val="0"/>
                <w:numId w:val="19"/>
              </w:numPr>
              <w:spacing w:after="200" w:line="276" w:lineRule="auto"/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A trapezoid is a parallelogram.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</w:tc>
      </w:tr>
    </w:tbl>
    <w:p w:rsidR="00413ED5" w:rsidRPr="006559E9" w:rsidRDefault="00413ED5" w:rsidP="00413ED5">
      <w:pPr>
        <w:rPr>
          <w:rFonts w:ascii="Cambria" w:hAnsi="Cambria"/>
        </w:rPr>
      </w:pPr>
    </w:p>
    <w:p w:rsidR="00413ED5" w:rsidRPr="006559E9" w:rsidRDefault="00413ED5" w:rsidP="00413ED5">
      <w:pPr>
        <w:rPr>
          <w:rFonts w:ascii="Cambria" w:hAnsi="Cambria"/>
          <w:b/>
        </w:rPr>
      </w:pPr>
      <w:r w:rsidRPr="006559E9">
        <w:rPr>
          <w:rFonts w:ascii="Cambria" w:hAnsi="Cambria"/>
        </w:rPr>
        <w:br w:type="page"/>
      </w:r>
      <w:r w:rsidRPr="006559E9">
        <w:rPr>
          <w:rFonts w:ascii="Cambria" w:hAnsi="Cambria"/>
          <w:b/>
        </w:rPr>
        <w:t>Practice Quiz Questions:</w:t>
      </w:r>
    </w:p>
    <w:tbl>
      <w:tblPr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58"/>
        <w:gridCol w:w="5958"/>
      </w:tblGrid>
      <w:tr w:rsidR="00413ED5" w:rsidRPr="006559E9" w:rsidTr="00275489">
        <w:tc>
          <w:tcPr>
            <w:tcW w:w="5058" w:type="dxa"/>
          </w:tcPr>
          <w:p w:rsidR="00413ED5" w:rsidRPr="006559E9" w:rsidRDefault="00413ED5" w:rsidP="00275489">
            <w:pPr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  <w:b/>
                <w:sz w:val="22"/>
                <w:szCs w:val="22"/>
              </w:rPr>
              <w:t>1.</w:t>
            </w:r>
            <w:r w:rsidRPr="006559E9">
              <w:rPr>
                <w:rFonts w:ascii="Cambria" w:hAnsi="Cambria" w:cs="Cambria"/>
                <w:sz w:val="22"/>
                <w:szCs w:val="22"/>
              </w:rPr>
              <w:t xml:space="preserve"> Which of the following have all sides congruent?</w:t>
            </w:r>
          </w:p>
          <w:p w:rsidR="00413ED5" w:rsidRPr="006559E9" w:rsidRDefault="00413ED5" w:rsidP="00275489">
            <w:pPr>
              <w:rPr>
                <w:rFonts w:ascii="Cambria" w:hAnsi="Cambria" w:cs="Cambria"/>
              </w:rPr>
            </w:pPr>
          </w:p>
          <w:p w:rsidR="00413ED5" w:rsidRPr="006559E9" w:rsidRDefault="00413ED5" w:rsidP="00413ED5">
            <w:pPr>
              <w:numPr>
                <w:ilvl w:val="0"/>
                <w:numId w:val="8"/>
              </w:numPr>
              <w:contextualSpacing/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</w:rPr>
              <w:t>Square</w:t>
            </w:r>
          </w:p>
          <w:p w:rsidR="00413ED5" w:rsidRPr="006559E9" w:rsidRDefault="00413ED5" w:rsidP="00413ED5">
            <w:pPr>
              <w:numPr>
                <w:ilvl w:val="0"/>
                <w:numId w:val="8"/>
              </w:numPr>
              <w:contextualSpacing/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</w:rPr>
              <w:t>Rectangle</w:t>
            </w:r>
          </w:p>
          <w:p w:rsidR="00413ED5" w:rsidRPr="006559E9" w:rsidRDefault="00413ED5" w:rsidP="00413ED5">
            <w:pPr>
              <w:numPr>
                <w:ilvl w:val="0"/>
                <w:numId w:val="8"/>
              </w:numPr>
              <w:contextualSpacing/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</w:rPr>
              <w:t>Rhombus</w:t>
            </w:r>
          </w:p>
          <w:p w:rsidR="00413ED5" w:rsidRPr="006559E9" w:rsidRDefault="00413ED5" w:rsidP="00275489">
            <w:pPr>
              <w:ind w:left="360"/>
              <w:rPr>
                <w:rFonts w:ascii="Cambria" w:hAnsi="Cambria" w:cs="Cambria"/>
              </w:rPr>
            </w:pPr>
          </w:p>
          <w:p w:rsidR="00413ED5" w:rsidRPr="006559E9" w:rsidRDefault="00413ED5" w:rsidP="00413ED5">
            <w:pPr>
              <w:numPr>
                <w:ilvl w:val="0"/>
                <w:numId w:val="7"/>
              </w:numPr>
              <w:contextualSpacing/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</w:rPr>
              <w:t>I</w:t>
            </w:r>
          </w:p>
          <w:p w:rsidR="00413ED5" w:rsidRPr="006559E9" w:rsidRDefault="00413ED5" w:rsidP="00413ED5">
            <w:pPr>
              <w:numPr>
                <w:ilvl w:val="0"/>
                <w:numId w:val="7"/>
              </w:numPr>
              <w:contextualSpacing/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</w:rPr>
              <w:t>I and II only</w:t>
            </w:r>
          </w:p>
          <w:p w:rsidR="00413ED5" w:rsidRPr="006559E9" w:rsidRDefault="00413ED5" w:rsidP="00413ED5">
            <w:pPr>
              <w:numPr>
                <w:ilvl w:val="0"/>
                <w:numId w:val="7"/>
              </w:numPr>
              <w:contextualSpacing/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</w:rPr>
              <w:t>I and III only</w:t>
            </w:r>
          </w:p>
          <w:p w:rsidR="00413ED5" w:rsidRPr="006559E9" w:rsidRDefault="00413ED5" w:rsidP="00413ED5">
            <w:pPr>
              <w:numPr>
                <w:ilvl w:val="0"/>
                <w:numId w:val="7"/>
              </w:numPr>
              <w:contextualSpacing/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</w:rPr>
              <w:t>None of the above</w:t>
            </w:r>
          </w:p>
          <w:p w:rsidR="00413ED5" w:rsidRPr="006559E9" w:rsidRDefault="00413ED5" w:rsidP="00413ED5">
            <w:pPr>
              <w:numPr>
                <w:ilvl w:val="0"/>
                <w:numId w:val="7"/>
              </w:numPr>
              <w:contextualSpacing/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</w:rPr>
              <w:t xml:space="preserve">All of the above </w:t>
            </w:r>
          </w:p>
        </w:tc>
        <w:tc>
          <w:tcPr>
            <w:tcW w:w="5958" w:type="dxa"/>
          </w:tcPr>
          <w:p w:rsidR="00413ED5" w:rsidRPr="006559E9" w:rsidRDefault="00413ED5" w:rsidP="00275489">
            <w:pPr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  <w:b/>
                <w:sz w:val="22"/>
                <w:szCs w:val="22"/>
              </w:rPr>
              <w:t>2.</w:t>
            </w:r>
            <w:r w:rsidRPr="006559E9">
              <w:rPr>
                <w:rFonts w:ascii="Cambria" w:hAnsi="Cambria" w:cs="Cambria"/>
                <w:sz w:val="22"/>
                <w:szCs w:val="22"/>
              </w:rPr>
              <w:t xml:space="preserve"> Which of the following parallelograms have congruent diagonals?</w:t>
            </w:r>
          </w:p>
          <w:p w:rsidR="00413ED5" w:rsidRPr="006559E9" w:rsidRDefault="00413ED5" w:rsidP="00275489">
            <w:pPr>
              <w:rPr>
                <w:rFonts w:ascii="Cambria" w:hAnsi="Cambria" w:cs="Cambria"/>
              </w:rPr>
            </w:pPr>
          </w:p>
          <w:p w:rsidR="00413ED5" w:rsidRPr="006559E9" w:rsidRDefault="00413ED5" w:rsidP="00413ED5">
            <w:pPr>
              <w:numPr>
                <w:ilvl w:val="0"/>
                <w:numId w:val="9"/>
              </w:numPr>
              <w:contextualSpacing/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</w:rPr>
              <w:t>Square</w:t>
            </w:r>
          </w:p>
          <w:p w:rsidR="00413ED5" w:rsidRPr="006559E9" w:rsidRDefault="00413ED5" w:rsidP="00413ED5">
            <w:pPr>
              <w:numPr>
                <w:ilvl w:val="0"/>
                <w:numId w:val="9"/>
              </w:numPr>
              <w:contextualSpacing/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</w:rPr>
              <w:t>Rectangle</w:t>
            </w:r>
          </w:p>
          <w:p w:rsidR="00413ED5" w:rsidRPr="006559E9" w:rsidRDefault="00413ED5" w:rsidP="00413ED5">
            <w:pPr>
              <w:numPr>
                <w:ilvl w:val="0"/>
                <w:numId w:val="9"/>
              </w:numPr>
              <w:contextualSpacing/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</w:rPr>
              <w:t>Rhombus</w:t>
            </w:r>
          </w:p>
          <w:p w:rsidR="00413ED5" w:rsidRPr="006559E9" w:rsidRDefault="00413ED5" w:rsidP="00275489">
            <w:pPr>
              <w:jc w:val="right"/>
              <w:rPr>
                <w:rFonts w:ascii="Cambria" w:hAnsi="Cambria" w:cs="Cambria"/>
              </w:rPr>
            </w:pPr>
          </w:p>
          <w:p w:rsidR="00413ED5" w:rsidRPr="006559E9" w:rsidRDefault="00413ED5" w:rsidP="00413ED5">
            <w:pPr>
              <w:numPr>
                <w:ilvl w:val="0"/>
                <w:numId w:val="10"/>
              </w:numPr>
              <w:contextualSpacing/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</w:rPr>
              <w:t>I only</w:t>
            </w:r>
          </w:p>
          <w:p w:rsidR="00413ED5" w:rsidRPr="006559E9" w:rsidRDefault="00413ED5" w:rsidP="00413ED5">
            <w:pPr>
              <w:numPr>
                <w:ilvl w:val="0"/>
                <w:numId w:val="10"/>
              </w:numPr>
              <w:contextualSpacing/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</w:rPr>
              <w:t>I and II only</w:t>
            </w:r>
          </w:p>
          <w:p w:rsidR="00413ED5" w:rsidRPr="006559E9" w:rsidRDefault="00413ED5" w:rsidP="00413ED5">
            <w:pPr>
              <w:numPr>
                <w:ilvl w:val="0"/>
                <w:numId w:val="10"/>
              </w:numPr>
              <w:contextualSpacing/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</w:rPr>
              <w:t>I and III only</w:t>
            </w:r>
          </w:p>
          <w:p w:rsidR="00413ED5" w:rsidRPr="006559E9" w:rsidRDefault="00413ED5" w:rsidP="00413ED5">
            <w:pPr>
              <w:numPr>
                <w:ilvl w:val="0"/>
                <w:numId w:val="10"/>
              </w:numPr>
              <w:contextualSpacing/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</w:rPr>
              <w:t>None of the above</w:t>
            </w:r>
          </w:p>
          <w:p w:rsidR="00413ED5" w:rsidRPr="006559E9" w:rsidRDefault="00413ED5" w:rsidP="00413ED5">
            <w:pPr>
              <w:numPr>
                <w:ilvl w:val="0"/>
                <w:numId w:val="10"/>
              </w:numPr>
              <w:contextualSpacing/>
              <w:rPr>
                <w:rFonts w:ascii="Cambria" w:hAnsi="Cambria" w:cs="Cambria"/>
              </w:rPr>
            </w:pPr>
            <w:r w:rsidRPr="006559E9">
              <w:rPr>
                <w:rFonts w:ascii="Cambria" w:hAnsi="Cambria" w:cs="Cambria"/>
              </w:rPr>
              <w:t xml:space="preserve">All of the above </w:t>
            </w:r>
          </w:p>
        </w:tc>
      </w:tr>
      <w:tr w:rsidR="00413ED5" w:rsidRPr="006559E9" w:rsidTr="00275489">
        <w:tc>
          <w:tcPr>
            <w:tcW w:w="5058" w:type="dxa"/>
          </w:tcPr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3.</w:t>
            </w:r>
            <w:r w:rsidRPr="006559E9">
              <w:rPr>
                <w:rFonts w:ascii="Cambria" w:hAnsi="Cambria" w:cs="Calibri"/>
                <w:b/>
              </w:rPr>
              <w:t xml:space="preserve"> </w:t>
            </w:r>
            <w:r w:rsidRPr="006559E9">
              <w:rPr>
                <w:rFonts w:ascii="Cambria" w:hAnsi="Cambria" w:cs="Calibri"/>
              </w:rPr>
              <w:t>Tell if the statement is always true, sometimes true, or never true.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  <w:b/>
              </w:rPr>
            </w:pPr>
            <w:r w:rsidRPr="006559E9">
              <w:rPr>
                <w:rFonts w:ascii="Cambria" w:hAnsi="Cambria" w:cs="Calibri"/>
                <w:b/>
                <w:noProof/>
                <w:sz w:val="22"/>
                <w:szCs w:val="22"/>
              </w:rPr>
              <w:drawing>
                <wp:inline distT="0" distB="0" distL="0" distR="0">
                  <wp:extent cx="3200400" cy="101917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8" w:type="dxa"/>
          </w:tcPr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4. Name each quadrilateral – parallelogram, rectangle, rhombus and square – for which the statement is true.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413ED5">
            <w:pPr>
              <w:numPr>
                <w:ilvl w:val="0"/>
                <w:numId w:val="16"/>
              </w:numPr>
              <w:spacing w:line="360" w:lineRule="auto"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The diagonals bisect each other.</w:t>
            </w:r>
          </w:p>
          <w:p w:rsidR="00413ED5" w:rsidRPr="006559E9" w:rsidRDefault="00413ED5" w:rsidP="00413ED5">
            <w:pPr>
              <w:numPr>
                <w:ilvl w:val="0"/>
                <w:numId w:val="16"/>
              </w:numPr>
              <w:spacing w:line="360" w:lineRule="auto"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Opposite sides are congruent.</w:t>
            </w:r>
          </w:p>
          <w:p w:rsidR="00413ED5" w:rsidRPr="006559E9" w:rsidRDefault="00413ED5" w:rsidP="00413ED5">
            <w:pPr>
              <w:numPr>
                <w:ilvl w:val="0"/>
                <w:numId w:val="16"/>
              </w:numPr>
              <w:spacing w:line="360" w:lineRule="auto"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It is equiangular and equilateral.</w:t>
            </w:r>
          </w:p>
          <w:p w:rsidR="00413ED5" w:rsidRPr="006559E9" w:rsidRDefault="00413ED5" w:rsidP="00413ED5">
            <w:pPr>
              <w:numPr>
                <w:ilvl w:val="0"/>
                <w:numId w:val="16"/>
              </w:numPr>
              <w:spacing w:line="360" w:lineRule="auto"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The diagonals bisect opposite angles.</w:t>
            </w:r>
          </w:p>
          <w:p w:rsidR="00413ED5" w:rsidRPr="006559E9" w:rsidRDefault="00413ED5" w:rsidP="00413ED5">
            <w:pPr>
              <w:numPr>
                <w:ilvl w:val="0"/>
                <w:numId w:val="16"/>
              </w:numPr>
              <w:spacing w:line="360" w:lineRule="auto"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The diagonals are perpendicular.</w:t>
            </w:r>
          </w:p>
          <w:p w:rsidR="00413ED5" w:rsidRPr="006559E9" w:rsidRDefault="00413ED5" w:rsidP="00413ED5">
            <w:pPr>
              <w:numPr>
                <w:ilvl w:val="0"/>
                <w:numId w:val="16"/>
              </w:numPr>
              <w:spacing w:line="360" w:lineRule="auto"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It is equiangular.</w:t>
            </w:r>
          </w:p>
        </w:tc>
      </w:tr>
      <w:tr w:rsidR="00413ED5" w:rsidRPr="006559E9" w:rsidTr="00275489">
        <w:tblPrEx>
          <w:tblLook w:val="01E0" w:firstRow="1" w:lastRow="1" w:firstColumn="1" w:lastColumn="1" w:noHBand="0" w:noVBand="0"/>
        </w:tblPrEx>
        <w:tc>
          <w:tcPr>
            <w:tcW w:w="5058" w:type="dxa"/>
          </w:tcPr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5.</w:t>
            </w:r>
          </w:p>
          <w:p w:rsidR="00413ED5" w:rsidRPr="006559E9" w:rsidRDefault="00413ED5" w:rsidP="00275489">
            <w:pPr>
              <w:rPr>
                <w:rFonts w:ascii="Cambria" w:hAnsi="Cambria" w:cs="Calibri"/>
                <w:b/>
              </w:rPr>
            </w:pPr>
            <w:r w:rsidRPr="006559E9">
              <w:rPr>
                <w:rFonts w:ascii="Cambria" w:hAnsi="Cambria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52705</wp:posOffset>
                  </wp:positionV>
                  <wp:extent cx="3019425" cy="1590675"/>
                  <wp:effectExtent l="0" t="0" r="9525" b="9525"/>
                  <wp:wrapSquare wrapText="bothSides"/>
                  <wp:docPr id="15" name="Picture 15" descr="http://docs.google.com/File?id=dcjnm59j_16gf68k5fk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docs.google.com/File?id=dcjnm59j_16gf68k5fk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bright="-28000" contrast="5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7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958" w:type="dxa"/>
          </w:tcPr>
          <w:p w:rsidR="00413ED5" w:rsidRPr="006559E9" w:rsidRDefault="00413ED5" w:rsidP="00275489">
            <w:pPr>
              <w:ind w:left="74"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 xml:space="preserve">6.  Which statement is true? 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 xml:space="preserve">A.  All parallelograms are rhombuses. 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B.  All quadrilaterals are parallelograms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C.  All quadrilaterals are squares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D.</w:t>
            </w:r>
            <w:r w:rsidRPr="006559E9">
              <w:rPr>
                <w:rFonts w:ascii="Cambria" w:hAnsi="Cambria" w:cs="Calibri"/>
                <w:b/>
                <w:sz w:val="22"/>
                <w:szCs w:val="22"/>
              </w:rPr>
              <w:t xml:space="preserve">  </w:t>
            </w:r>
            <w:r w:rsidRPr="006559E9">
              <w:rPr>
                <w:rFonts w:ascii="Cambria" w:hAnsi="Cambria" w:cs="Calibri"/>
                <w:sz w:val="22"/>
                <w:szCs w:val="22"/>
              </w:rPr>
              <w:t>All rectangles are parallelograms</w:t>
            </w:r>
          </w:p>
        </w:tc>
      </w:tr>
      <w:tr w:rsidR="00413ED5" w:rsidRPr="006559E9" w:rsidTr="00275489">
        <w:tblPrEx>
          <w:tblLook w:val="01E0" w:firstRow="1" w:lastRow="1" w:firstColumn="1" w:lastColumn="1" w:noHBand="0" w:noVBand="0"/>
        </w:tblPrEx>
        <w:tc>
          <w:tcPr>
            <w:tcW w:w="5058" w:type="dxa"/>
          </w:tcPr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 xml:space="preserve">7. Which of the following statements is </w:t>
            </w:r>
            <w:r w:rsidRPr="006559E9">
              <w:rPr>
                <w:rFonts w:ascii="Cambria" w:hAnsi="Cambria" w:cs="Calibri"/>
                <w:b/>
                <w:sz w:val="22"/>
                <w:szCs w:val="22"/>
              </w:rPr>
              <w:t>NOT</w:t>
            </w:r>
            <w:r w:rsidRPr="006559E9">
              <w:rPr>
                <w:rFonts w:ascii="Cambria" w:hAnsi="Cambria" w:cs="Calibri"/>
                <w:sz w:val="22"/>
                <w:szCs w:val="22"/>
              </w:rPr>
              <w:t xml:space="preserve"> true about parallelograms?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413ED5">
            <w:pPr>
              <w:numPr>
                <w:ilvl w:val="0"/>
                <w:numId w:val="15"/>
              </w:num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consecutive angles are congruent</w:t>
            </w:r>
          </w:p>
          <w:p w:rsidR="00413ED5" w:rsidRPr="006559E9" w:rsidRDefault="00413ED5" w:rsidP="00413ED5">
            <w:pPr>
              <w:numPr>
                <w:ilvl w:val="0"/>
                <w:numId w:val="15"/>
              </w:num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opposite sides are congruent</w:t>
            </w:r>
          </w:p>
          <w:p w:rsidR="00413ED5" w:rsidRPr="006559E9" w:rsidRDefault="00413ED5" w:rsidP="00413ED5">
            <w:pPr>
              <w:numPr>
                <w:ilvl w:val="0"/>
                <w:numId w:val="15"/>
              </w:num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opposite angles are congruent</w:t>
            </w:r>
          </w:p>
          <w:p w:rsidR="00413ED5" w:rsidRPr="006559E9" w:rsidRDefault="00413ED5" w:rsidP="00413ED5">
            <w:pPr>
              <w:numPr>
                <w:ilvl w:val="0"/>
                <w:numId w:val="15"/>
              </w:num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>the diagonals bisect each other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</w:tc>
        <w:tc>
          <w:tcPr>
            <w:tcW w:w="5958" w:type="dxa"/>
          </w:tcPr>
          <w:p w:rsidR="00413ED5" w:rsidRPr="006559E9" w:rsidRDefault="00413ED5" w:rsidP="00275489">
            <w:pPr>
              <w:jc w:val="both"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 xml:space="preserve">8. </w:t>
            </w:r>
          </w:p>
          <w:p w:rsidR="00413ED5" w:rsidRPr="006559E9" w:rsidRDefault="00413ED5" w:rsidP="00275489">
            <w:pPr>
              <w:jc w:val="both"/>
              <w:rPr>
                <w:rFonts w:ascii="Cambria" w:hAnsi="Cambria" w:cs="Calibri"/>
              </w:rPr>
            </w:pPr>
            <w:r w:rsidRPr="006559E9">
              <w:rPr>
                <w:rFonts w:ascii="Cambria" w:hAnsi="Cambria"/>
                <w:noProof/>
              </w:rPr>
              <w:drawing>
                <wp:inline distT="0" distB="0" distL="0" distR="0">
                  <wp:extent cx="3076575" cy="17430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lum bright="-28000" contrast="5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50" b="95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3ED5" w:rsidRPr="006559E9" w:rsidRDefault="00413ED5" w:rsidP="00275489">
            <w:pPr>
              <w:jc w:val="both"/>
              <w:rPr>
                <w:rFonts w:ascii="Cambria" w:hAnsi="Cambria" w:cs="Calibri"/>
              </w:rPr>
            </w:pPr>
          </w:p>
        </w:tc>
      </w:tr>
      <w:tr w:rsidR="00413ED5" w:rsidRPr="006559E9" w:rsidTr="00275489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5058" w:type="dxa"/>
          </w:tcPr>
          <w:p w:rsidR="00413ED5" w:rsidRPr="006559E9" w:rsidRDefault="00413ED5" w:rsidP="00275489">
            <w:pPr>
              <w:rPr>
                <w:rFonts w:ascii="Cambria" w:hAnsi="Cambria" w:cs="Calibri"/>
                <w:color w:val="000000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 xml:space="preserve">9.  </w:t>
            </w:r>
            <w:r w:rsidRPr="006559E9">
              <w:rPr>
                <w:rFonts w:ascii="Cambria" w:hAnsi="Cambria" w:cs="Calibri"/>
                <w:color w:val="000000"/>
                <w:sz w:val="22"/>
                <w:szCs w:val="22"/>
              </w:rPr>
              <w:t>Judging by appearance, classify the figure in as many ways as possible.</w:t>
            </w:r>
          </w:p>
          <w:p w:rsidR="00413ED5" w:rsidRPr="006559E9" w:rsidRDefault="00413ED5" w:rsidP="00275489">
            <w:pPr>
              <w:keepLines/>
              <w:suppressAutoHyphens/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r w:rsidRPr="006559E9">
              <w:rPr>
                <w:rFonts w:ascii="Cambria" w:hAnsi="Cambria" w:cs="Calibr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1828800" cy="18288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Layout w:type="fixed"/>
              <w:tblCellMar>
                <w:left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360"/>
              <w:gridCol w:w="3852"/>
            </w:tblGrid>
            <w:tr w:rsidR="00413ED5" w:rsidRPr="006559E9" w:rsidTr="00275489"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3ED5" w:rsidRPr="006559E9" w:rsidRDefault="00413ED5" w:rsidP="0027548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color w:val="000000"/>
                    </w:rPr>
                  </w:pPr>
                  <w:r w:rsidRPr="006559E9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8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3ED5" w:rsidRPr="006559E9" w:rsidRDefault="00413ED5" w:rsidP="0027548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color w:val="000000"/>
                    </w:rPr>
                  </w:pPr>
                  <w:r w:rsidRPr="006559E9">
                    <w:rPr>
                      <w:rFonts w:ascii="Cambria" w:hAnsi="Cambria" w:cs="Calibri"/>
                      <w:color w:val="000000"/>
                      <w:sz w:val="22"/>
                      <w:szCs w:val="22"/>
                    </w:rPr>
                    <w:t>rectangle, square, quadrilateral, parallelogram, rhombus</w:t>
                  </w:r>
                </w:p>
              </w:tc>
            </w:tr>
            <w:tr w:rsidR="00413ED5" w:rsidRPr="006559E9" w:rsidTr="00275489"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3ED5" w:rsidRPr="006559E9" w:rsidRDefault="00413ED5" w:rsidP="0027548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color w:val="000000"/>
                    </w:rPr>
                  </w:pPr>
                  <w:r w:rsidRPr="006559E9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38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3ED5" w:rsidRPr="006559E9" w:rsidRDefault="00413ED5" w:rsidP="0027548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color w:val="000000"/>
                    </w:rPr>
                  </w:pPr>
                  <w:r w:rsidRPr="006559E9">
                    <w:rPr>
                      <w:rFonts w:ascii="Cambria" w:hAnsi="Cambria" w:cs="Calibri"/>
                      <w:color w:val="000000"/>
                      <w:sz w:val="22"/>
                      <w:szCs w:val="22"/>
                    </w:rPr>
                    <w:t>rectangle, square, parallelogram</w:t>
                  </w:r>
                </w:p>
              </w:tc>
            </w:tr>
            <w:tr w:rsidR="00413ED5" w:rsidRPr="006559E9" w:rsidTr="00275489"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3ED5" w:rsidRPr="006559E9" w:rsidRDefault="00413ED5" w:rsidP="0027548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color w:val="000000"/>
                    </w:rPr>
                  </w:pPr>
                  <w:r w:rsidRPr="006559E9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38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3ED5" w:rsidRPr="006559E9" w:rsidRDefault="00413ED5" w:rsidP="0027548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color w:val="000000"/>
                    </w:rPr>
                  </w:pPr>
                  <w:r w:rsidRPr="006559E9">
                    <w:rPr>
                      <w:rFonts w:ascii="Cambria" w:hAnsi="Cambria" w:cs="Calibri"/>
                      <w:color w:val="000000"/>
                      <w:sz w:val="22"/>
                      <w:szCs w:val="22"/>
                    </w:rPr>
                    <w:t>rhombus, trapezoid, quadrilateral, square</w:t>
                  </w:r>
                </w:p>
              </w:tc>
            </w:tr>
            <w:tr w:rsidR="00413ED5" w:rsidRPr="006559E9" w:rsidTr="00275489"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3ED5" w:rsidRPr="006559E9" w:rsidRDefault="00413ED5" w:rsidP="0027548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color w:val="000000"/>
                    </w:rPr>
                  </w:pPr>
                  <w:r w:rsidRPr="006559E9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38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3ED5" w:rsidRPr="006559E9" w:rsidRDefault="00413ED5" w:rsidP="0027548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color w:val="000000"/>
                    </w:rPr>
                  </w:pPr>
                  <w:r w:rsidRPr="006559E9">
                    <w:rPr>
                      <w:rFonts w:ascii="Cambria" w:hAnsi="Cambria" w:cs="Calibri"/>
                      <w:color w:val="000000"/>
                      <w:sz w:val="22"/>
                      <w:szCs w:val="22"/>
                    </w:rPr>
                    <w:t>square, rectangle, quadrilateral</w:t>
                  </w:r>
                </w:p>
              </w:tc>
            </w:tr>
          </w:tbl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</w:tc>
        <w:tc>
          <w:tcPr>
            <w:tcW w:w="5958" w:type="dxa"/>
          </w:tcPr>
          <w:p w:rsidR="00413ED5" w:rsidRPr="006559E9" w:rsidRDefault="00413ED5" w:rsidP="00275489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260"/>
              <w:rPr>
                <w:rFonts w:ascii="Cambria" w:hAnsi="Cambria" w:cs="Calibri"/>
                <w:color w:val="000000"/>
              </w:rPr>
            </w:pPr>
            <w:r w:rsidRPr="006559E9">
              <w:rPr>
                <w:rFonts w:ascii="Cambria" w:hAnsi="Cambria" w:cs="Calibri"/>
                <w:sz w:val="22"/>
                <w:szCs w:val="22"/>
              </w:rPr>
              <w:t xml:space="preserve">10                    10. </w:t>
            </w:r>
            <w:r w:rsidRPr="006559E9"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  <w:t>WXYZ</w:t>
            </w:r>
            <w:r w:rsidRPr="006559E9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is a parallelogram. Name an angle congruent to </w:t>
            </w:r>
            <w:r w:rsidRPr="006559E9">
              <w:rPr>
                <w:rFonts w:ascii="Cambria" w:hAnsi="Cambria" w:cs="Calibri"/>
                <w:noProof/>
                <w:color w:val="000000"/>
                <w:position w:val="-3"/>
                <w:sz w:val="22"/>
                <w:szCs w:val="22"/>
              </w:rPr>
              <w:drawing>
                <wp:inline distT="0" distB="0" distL="0" distR="0">
                  <wp:extent cx="409575" cy="1428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3ED5" w:rsidRPr="006559E9" w:rsidRDefault="00413ED5" w:rsidP="00275489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260"/>
              <w:rPr>
                <w:rFonts w:ascii="Cambria" w:hAnsi="Cambria" w:cs="Calibri"/>
                <w:color w:val="000000"/>
              </w:rPr>
            </w:pPr>
            <w:r w:rsidRPr="006559E9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a </w:t>
            </w:r>
            <w:proofErr w:type="spellStart"/>
            <w:r w:rsidRPr="006559E9">
              <w:rPr>
                <w:rFonts w:ascii="Cambria" w:hAnsi="Cambria" w:cs="Calibri"/>
                <w:color w:val="000000"/>
                <w:sz w:val="22"/>
                <w:szCs w:val="22"/>
              </w:rPr>
              <w:t>parallelg</w:t>
            </w:r>
            <w:proofErr w:type="spellEnd"/>
          </w:p>
          <w:p w:rsidR="00413ED5" w:rsidRPr="006559E9" w:rsidRDefault="00413ED5" w:rsidP="00275489">
            <w:pPr>
              <w:keepLines/>
              <w:suppressAutoHyphens/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r w:rsidRPr="006559E9">
              <w:rPr>
                <w:rFonts w:ascii="Cambria" w:hAnsi="Cambria" w:cs="Calibri"/>
                <w:noProof/>
                <w:color w:val="000000"/>
                <w:position w:val="-275"/>
                <w:sz w:val="22"/>
                <w:szCs w:val="22"/>
              </w:rPr>
              <w:drawing>
                <wp:inline distT="0" distB="0" distL="0" distR="0">
                  <wp:extent cx="2286000" cy="17526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8456" w:type="dxa"/>
              <w:tblLayout w:type="fixed"/>
              <w:tblCellMar>
                <w:left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360"/>
              <w:gridCol w:w="1017"/>
              <w:gridCol w:w="360"/>
              <w:gridCol w:w="900"/>
              <w:gridCol w:w="360"/>
              <w:gridCol w:w="1080"/>
              <w:gridCol w:w="360"/>
              <w:gridCol w:w="4019"/>
            </w:tblGrid>
            <w:tr w:rsidR="00413ED5" w:rsidRPr="006559E9" w:rsidTr="00275489"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3ED5" w:rsidRPr="006559E9" w:rsidRDefault="00413ED5" w:rsidP="00275489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color w:val="000000"/>
                    </w:rPr>
                  </w:pPr>
                  <w:r w:rsidRPr="006559E9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3ED5" w:rsidRPr="006559E9" w:rsidRDefault="00413ED5" w:rsidP="00275489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color w:val="000000"/>
                    </w:rPr>
                  </w:pPr>
                  <w:r w:rsidRPr="006559E9">
                    <w:rPr>
                      <w:rFonts w:ascii="Cambria" w:hAnsi="Cambria" w:cs="Calibri"/>
                      <w:noProof/>
                      <w:color w:val="000000"/>
                      <w:position w:val="-3"/>
                      <w:sz w:val="22"/>
                      <w:szCs w:val="22"/>
                    </w:rPr>
                    <w:drawing>
                      <wp:inline distT="0" distB="0" distL="0" distR="0">
                        <wp:extent cx="361950" cy="142875"/>
                        <wp:effectExtent l="0" t="0" r="0" b="9525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3ED5" w:rsidRPr="006559E9" w:rsidRDefault="00413ED5" w:rsidP="00275489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color w:val="000000"/>
                    </w:rPr>
                  </w:pPr>
                  <w:r w:rsidRPr="006559E9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3ED5" w:rsidRPr="006559E9" w:rsidRDefault="00413ED5" w:rsidP="00275489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color w:val="000000"/>
                    </w:rPr>
                  </w:pPr>
                  <w:r w:rsidRPr="006559E9">
                    <w:rPr>
                      <w:rFonts w:ascii="Cambria" w:hAnsi="Cambria" w:cs="Calibri"/>
                      <w:noProof/>
                      <w:color w:val="000000"/>
                      <w:position w:val="-3"/>
                      <w:sz w:val="22"/>
                      <w:szCs w:val="22"/>
                    </w:rPr>
                    <w:drawing>
                      <wp:inline distT="0" distB="0" distL="0" distR="0">
                        <wp:extent cx="381000" cy="142875"/>
                        <wp:effectExtent l="0" t="0" r="0" b="9525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3ED5" w:rsidRPr="006559E9" w:rsidRDefault="00413ED5" w:rsidP="00275489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color w:val="000000"/>
                    </w:rPr>
                  </w:pPr>
                  <w:r w:rsidRPr="006559E9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3ED5" w:rsidRPr="006559E9" w:rsidRDefault="00413ED5" w:rsidP="00275489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color w:val="000000"/>
                    </w:rPr>
                  </w:pPr>
                  <w:r w:rsidRPr="006559E9">
                    <w:rPr>
                      <w:rFonts w:ascii="Cambria" w:hAnsi="Cambria" w:cs="Calibri"/>
                      <w:noProof/>
                      <w:color w:val="000000"/>
                      <w:position w:val="-3"/>
                      <w:sz w:val="22"/>
                      <w:szCs w:val="22"/>
                    </w:rPr>
                    <w:drawing>
                      <wp:inline distT="0" distB="0" distL="0" distR="0">
                        <wp:extent cx="400050" cy="142875"/>
                        <wp:effectExtent l="0" t="0" r="0" b="9525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005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3ED5" w:rsidRPr="006559E9" w:rsidRDefault="00413ED5" w:rsidP="00275489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color w:val="000000"/>
                    </w:rPr>
                  </w:pPr>
                  <w:r w:rsidRPr="006559E9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40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3ED5" w:rsidRPr="006559E9" w:rsidRDefault="00413ED5" w:rsidP="00275489">
                  <w:pPr>
                    <w:keepLines/>
                    <w:suppressAutoHyphens/>
                    <w:autoSpaceDE w:val="0"/>
                    <w:autoSpaceDN w:val="0"/>
                    <w:adjustRightInd w:val="0"/>
                    <w:rPr>
                      <w:rFonts w:ascii="Cambria" w:hAnsi="Cambria" w:cs="Calibri"/>
                      <w:color w:val="000000"/>
                    </w:rPr>
                  </w:pPr>
                  <w:r w:rsidRPr="006559E9">
                    <w:rPr>
                      <w:rFonts w:ascii="Cambria" w:hAnsi="Cambria" w:cs="Calibri"/>
                      <w:noProof/>
                      <w:color w:val="000000"/>
                      <w:position w:val="-3"/>
                      <w:sz w:val="22"/>
                      <w:szCs w:val="22"/>
                    </w:rPr>
                    <w:drawing>
                      <wp:inline distT="0" distB="0" distL="0" distR="0">
                        <wp:extent cx="400050" cy="142875"/>
                        <wp:effectExtent l="0" t="0" r="0" b="9525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005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</w:tc>
      </w:tr>
      <w:tr w:rsidR="00413ED5" w:rsidRPr="006559E9" w:rsidTr="00275489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11. Which of the following quadrilaterals have diagonals that are perpendicular?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413ED5">
            <w:pPr>
              <w:numPr>
                <w:ilvl w:val="0"/>
                <w:numId w:val="11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Parallelogram</w:t>
            </w:r>
          </w:p>
          <w:p w:rsidR="00413ED5" w:rsidRPr="006559E9" w:rsidRDefault="00413ED5" w:rsidP="00413ED5">
            <w:pPr>
              <w:numPr>
                <w:ilvl w:val="0"/>
                <w:numId w:val="11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Rhombus</w:t>
            </w:r>
          </w:p>
          <w:p w:rsidR="00413ED5" w:rsidRPr="006559E9" w:rsidRDefault="00413ED5" w:rsidP="00413ED5">
            <w:pPr>
              <w:numPr>
                <w:ilvl w:val="0"/>
                <w:numId w:val="11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Square</w:t>
            </w:r>
          </w:p>
          <w:p w:rsidR="00413ED5" w:rsidRPr="006559E9" w:rsidRDefault="00413ED5" w:rsidP="00413ED5">
            <w:pPr>
              <w:numPr>
                <w:ilvl w:val="0"/>
                <w:numId w:val="11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Kite</w:t>
            </w:r>
          </w:p>
          <w:p w:rsidR="00413ED5" w:rsidRPr="006559E9" w:rsidRDefault="00413ED5" w:rsidP="00275489">
            <w:pPr>
              <w:rPr>
                <w:rFonts w:ascii="Cambria" w:hAnsi="Cambria" w:cs="Calibri"/>
              </w:rPr>
            </w:pPr>
          </w:p>
          <w:p w:rsidR="00413ED5" w:rsidRPr="006559E9" w:rsidRDefault="00413ED5" w:rsidP="00413ED5">
            <w:pPr>
              <w:numPr>
                <w:ilvl w:val="0"/>
                <w:numId w:val="12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 xml:space="preserve">I </w:t>
            </w:r>
          </w:p>
          <w:p w:rsidR="00413ED5" w:rsidRPr="006559E9" w:rsidRDefault="00413ED5" w:rsidP="00413ED5">
            <w:pPr>
              <w:numPr>
                <w:ilvl w:val="0"/>
                <w:numId w:val="12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II and III only</w:t>
            </w:r>
          </w:p>
          <w:p w:rsidR="00413ED5" w:rsidRPr="006559E9" w:rsidRDefault="00413ED5" w:rsidP="00413ED5">
            <w:pPr>
              <w:numPr>
                <w:ilvl w:val="0"/>
                <w:numId w:val="12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II, III, and IV</w:t>
            </w:r>
          </w:p>
          <w:p w:rsidR="00413ED5" w:rsidRPr="006559E9" w:rsidRDefault="00413ED5" w:rsidP="00413ED5">
            <w:pPr>
              <w:numPr>
                <w:ilvl w:val="0"/>
                <w:numId w:val="12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II and IV only</w:t>
            </w:r>
          </w:p>
          <w:p w:rsidR="00413ED5" w:rsidRPr="006559E9" w:rsidRDefault="00413ED5" w:rsidP="00413ED5">
            <w:pPr>
              <w:numPr>
                <w:ilvl w:val="0"/>
                <w:numId w:val="12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All of the above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ED5" w:rsidRPr="006559E9" w:rsidRDefault="00413ED5" w:rsidP="00275489">
            <w:pPr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 xml:space="preserve">12. Which of the following quadrilateral is a parallelogram? </w:t>
            </w:r>
          </w:p>
          <w:p w:rsidR="00413ED5" w:rsidRPr="006559E9" w:rsidRDefault="00413ED5" w:rsidP="00275489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260"/>
              <w:rPr>
                <w:rFonts w:ascii="Cambria" w:hAnsi="Cambria" w:cs="Calibri"/>
              </w:rPr>
            </w:pPr>
          </w:p>
          <w:p w:rsidR="00413ED5" w:rsidRPr="006559E9" w:rsidRDefault="00413ED5" w:rsidP="00413ED5">
            <w:pPr>
              <w:numPr>
                <w:ilvl w:val="0"/>
                <w:numId w:val="13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Rhombus</w:t>
            </w:r>
          </w:p>
          <w:p w:rsidR="00413ED5" w:rsidRPr="006559E9" w:rsidRDefault="00413ED5" w:rsidP="00413ED5">
            <w:pPr>
              <w:numPr>
                <w:ilvl w:val="0"/>
                <w:numId w:val="13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Square</w:t>
            </w:r>
          </w:p>
          <w:p w:rsidR="00413ED5" w:rsidRPr="006559E9" w:rsidRDefault="00413ED5" w:rsidP="00413ED5">
            <w:pPr>
              <w:numPr>
                <w:ilvl w:val="0"/>
                <w:numId w:val="13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Rectangle</w:t>
            </w:r>
          </w:p>
          <w:p w:rsidR="00413ED5" w:rsidRPr="006559E9" w:rsidRDefault="00413ED5" w:rsidP="00413ED5">
            <w:pPr>
              <w:numPr>
                <w:ilvl w:val="0"/>
                <w:numId w:val="13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Trapezoid</w:t>
            </w:r>
          </w:p>
          <w:p w:rsidR="00413ED5" w:rsidRPr="006559E9" w:rsidRDefault="00413ED5" w:rsidP="00275489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260"/>
              <w:rPr>
                <w:rFonts w:ascii="Cambria" w:hAnsi="Cambria" w:cs="Calibri"/>
              </w:rPr>
            </w:pPr>
          </w:p>
          <w:p w:rsidR="00413ED5" w:rsidRPr="006559E9" w:rsidRDefault="00413ED5" w:rsidP="00413ED5">
            <w:pPr>
              <w:numPr>
                <w:ilvl w:val="0"/>
                <w:numId w:val="14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 xml:space="preserve">I </w:t>
            </w:r>
          </w:p>
          <w:p w:rsidR="00413ED5" w:rsidRPr="006559E9" w:rsidRDefault="00413ED5" w:rsidP="00413ED5">
            <w:pPr>
              <w:numPr>
                <w:ilvl w:val="0"/>
                <w:numId w:val="14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II and III</w:t>
            </w:r>
          </w:p>
          <w:p w:rsidR="00413ED5" w:rsidRPr="006559E9" w:rsidRDefault="00413ED5" w:rsidP="00413ED5">
            <w:pPr>
              <w:numPr>
                <w:ilvl w:val="0"/>
                <w:numId w:val="14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I and III</w:t>
            </w:r>
          </w:p>
          <w:p w:rsidR="00413ED5" w:rsidRPr="006559E9" w:rsidRDefault="00413ED5" w:rsidP="00413ED5">
            <w:pPr>
              <w:numPr>
                <w:ilvl w:val="0"/>
                <w:numId w:val="14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I, II, and III</w:t>
            </w:r>
          </w:p>
          <w:p w:rsidR="00413ED5" w:rsidRPr="006559E9" w:rsidRDefault="00413ED5" w:rsidP="00413ED5">
            <w:pPr>
              <w:numPr>
                <w:ilvl w:val="0"/>
                <w:numId w:val="14"/>
              </w:numPr>
              <w:contextualSpacing/>
              <w:rPr>
                <w:rFonts w:ascii="Cambria" w:hAnsi="Cambria" w:cs="Calibri"/>
              </w:rPr>
            </w:pPr>
            <w:r w:rsidRPr="006559E9">
              <w:rPr>
                <w:rFonts w:ascii="Cambria" w:hAnsi="Cambria" w:cs="Calibri"/>
              </w:rPr>
              <w:t>All of above</w:t>
            </w:r>
          </w:p>
          <w:p w:rsidR="00413ED5" w:rsidRPr="006559E9" w:rsidRDefault="00413ED5" w:rsidP="00275489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260"/>
              <w:rPr>
                <w:rFonts w:ascii="Cambria" w:hAnsi="Cambria" w:cs="Calibri"/>
              </w:rPr>
            </w:pPr>
          </w:p>
        </w:tc>
      </w:tr>
    </w:tbl>
    <w:p w:rsidR="00413ED5" w:rsidRPr="006559E9" w:rsidRDefault="00413ED5" w:rsidP="00413ED5">
      <w:pPr>
        <w:rPr>
          <w:rFonts w:ascii="Cambria" w:hAnsi="Cambria"/>
        </w:rPr>
      </w:pPr>
    </w:p>
    <w:p w:rsidR="00413ED5" w:rsidRPr="006559E9" w:rsidRDefault="00413ED5" w:rsidP="00413ED5">
      <w:pPr>
        <w:rPr>
          <w:rFonts w:ascii="Cambria" w:hAnsi="Cambria"/>
        </w:rPr>
      </w:pPr>
      <w:r w:rsidRPr="006559E9">
        <w:rPr>
          <w:rFonts w:ascii="Cambria" w:hAnsi="Cambria"/>
        </w:rPr>
        <w:t xml:space="preserve">Create a quadrilateral </w:t>
      </w:r>
      <w:r>
        <w:rPr>
          <w:rFonts w:ascii="Cambria" w:hAnsi="Cambria"/>
        </w:rPr>
        <w:t>Venn-diagram</w:t>
      </w:r>
      <w:r w:rsidRPr="006559E9">
        <w:rPr>
          <w:rFonts w:ascii="Cambria" w:hAnsi="Cambria"/>
        </w:rPr>
        <w:t>:</w:t>
      </w:r>
    </w:p>
    <w:p w:rsidR="00413ED5" w:rsidRPr="006559E9" w:rsidRDefault="00413ED5" w:rsidP="00413ED5">
      <w:pPr>
        <w:rPr>
          <w:rFonts w:ascii="Cambria" w:hAnsi="Cambria"/>
        </w:rPr>
      </w:pPr>
    </w:p>
    <w:p w:rsidR="00413ED5" w:rsidRPr="006559E9" w:rsidRDefault="00413ED5" w:rsidP="00413ED5">
      <w:pPr>
        <w:rPr>
          <w:rFonts w:ascii="Cambria" w:hAnsi="Cambria"/>
        </w:rPr>
      </w:pPr>
    </w:p>
    <w:p w:rsidR="00413ED5" w:rsidRPr="006559E9" w:rsidRDefault="00413ED5" w:rsidP="00413ED5">
      <w:pPr>
        <w:rPr>
          <w:rFonts w:ascii="Cambria" w:hAnsi="Cambria" w:cs="Calibri"/>
        </w:rPr>
      </w:pPr>
    </w:p>
    <w:p w:rsidR="00456BC3" w:rsidRDefault="009B1A11"/>
    <w:sectPr w:rsidR="00456BC3" w:rsidSect="00437276">
      <w:footerReference w:type="default" r:id="rId23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A11" w:rsidRDefault="009B1A11" w:rsidP="00413ED5">
      <w:r>
        <w:separator/>
      </w:r>
    </w:p>
  </w:endnote>
  <w:endnote w:type="continuationSeparator" w:id="0">
    <w:p w:rsidR="009B1A11" w:rsidRDefault="009B1A11" w:rsidP="0041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276" w:rsidRPr="00240477" w:rsidRDefault="00413ED5" w:rsidP="00437276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 xml:space="preserve">Define </w:t>
    </w:r>
    <w:r w:rsidRPr="00413ED5">
      <w:rPr>
        <w:rFonts w:ascii="Tw Cen MT Condensed Extra Bold" w:hAnsi="Tw Cen MT Condensed Extra Bold"/>
        <w:sz w:val="40"/>
        <w:u w:val="single"/>
      </w:rPr>
      <w:t>YOUR</w:t>
    </w:r>
    <w:r>
      <w:rPr>
        <w:rFonts w:ascii="Tw Cen MT Condensed Extra Bold" w:hAnsi="Tw Cen MT Condensed Extra Bold"/>
        <w:sz w:val="40"/>
      </w:rPr>
      <w:t xml:space="preserve"> Pride.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A11" w:rsidRDefault="009B1A11" w:rsidP="00413ED5">
      <w:r>
        <w:separator/>
      </w:r>
    </w:p>
  </w:footnote>
  <w:footnote w:type="continuationSeparator" w:id="0">
    <w:p w:rsidR="009B1A11" w:rsidRDefault="009B1A11" w:rsidP="00413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841A7"/>
    <w:multiLevelType w:val="hybridMultilevel"/>
    <w:tmpl w:val="1952E2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11E20"/>
    <w:multiLevelType w:val="hybridMultilevel"/>
    <w:tmpl w:val="764014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336C2"/>
    <w:multiLevelType w:val="hybridMultilevel"/>
    <w:tmpl w:val="2F262C1E"/>
    <w:lvl w:ilvl="0" w:tplc="68A4EB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7647FB"/>
    <w:multiLevelType w:val="hybridMultilevel"/>
    <w:tmpl w:val="B6CA1360"/>
    <w:lvl w:ilvl="0" w:tplc="A4DAEC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F6DBD"/>
    <w:multiLevelType w:val="hybridMultilevel"/>
    <w:tmpl w:val="2D707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15D4B"/>
    <w:multiLevelType w:val="hybridMultilevel"/>
    <w:tmpl w:val="D99CF4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531D8"/>
    <w:multiLevelType w:val="hybridMultilevel"/>
    <w:tmpl w:val="F8E88DF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0C563F"/>
    <w:multiLevelType w:val="hybridMultilevel"/>
    <w:tmpl w:val="D9C2A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82079"/>
    <w:multiLevelType w:val="hybridMultilevel"/>
    <w:tmpl w:val="71C0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665F24"/>
    <w:multiLevelType w:val="hybridMultilevel"/>
    <w:tmpl w:val="16AE71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416ECC"/>
    <w:multiLevelType w:val="hybridMultilevel"/>
    <w:tmpl w:val="AF5E30BC"/>
    <w:lvl w:ilvl="0" w:tplc="A5FC1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CE414F"/>
    <w:multiLevelType w:val="hybridMultilevel"/>
    <w:tmpl w:val="00588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4B5FE1"/>
    <w:multiLevelType w:val="hybridMultilevel"/>
    <w:tmpl w:val="BAF4BF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5853CD"/>
    <w:multiLevelType w:val="hybridMultilevel"/>
    <w:tmpl w:val="377E5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7C72F9"/>
    <w:multiLevelType w:val="hybridMultilevel"/>
    <w:tmpl w:val="9E5486E6"/>
    <w:lvl w:ilvl="0" w:tplc="AC7CAF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BF6470"/>
    <w:multiLevelType w:val="hybridMultilevel"/>
    <w:tmpl w:val="63CC0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B3848"/>
    <w:multiLevelType w:val="hybridMultilevel"/>
    <w:tmpl w:val="B0681B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F97B54"/>
    <w:multiLevelType w:val="hybridMultilevel"/>
    <w:tmpl w:val="29EA6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CC12F5"/>
    <w:multiLevelType w:val="hybridMultilevel"/>
    <w:tmpl w:val="613A81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98164C"/>
    <w:multiLevelType w:val="hybridMultilevel"/>
    <w:tmpl w:val="ED660066"/>
    <w:lvl w:ilvl="0" w:tplc="34B698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7"/>
  </w:num>
  <w:num w:numId="5">
    <w:abstractNumId w:val="8"/>
  </w:num>
  <w:num w:numId="6">
    <w:abstractNumId w:val="4"/>
  </w:num>
  <w:num w:numId="7">
    <w:abstractNumId w:val="18"/>
  </w:num>
  <w:num w:numId="8">
    <w:abstractNumId w:val="14"/>
  </w:num>
  <w:num w:numId="9">
    <w:abstractNumId w:val="3"/>
  </w:num>
  <w:num w:numId="10">
    <w:abstractNumId w:val="1"/>
  </w:num>
  <w:num w:numId="11">
    <w:abstractNumId w:val="10"/>
  </w:num>
  <w:num w:numId="12">
    <w:abstractNumId w:val="9"/>
  </w:num>
  <w:num w:numId="13">
    <w:abstractNumId w:val="2"/>
  </w:num>
  <w:num w:numId="14">
    <w:abstractNumId w:val="16"/>
  </w:num>
  <w:num w:numId="15">
    <w:abstractNumId w:val="6"/>
  </w:num>
  <w:num w:numId="16">
    <w:abstractNumId w:val="12"/>
  </w:num>
  <w:num w:numId="17">
    <w:abstractNumId w:val="0"/>
  </w:num>
  <w:num w:numId="18">
    <w:abstractNumId w:val="17"/>
  </w:num>
  <w:num w:numId="19">
    <w:abstractNumId w:val="1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D5"/>
    <w:rsid w:val="00413ED5"/>
    <w:rsid w:val="004333BD"/>
    <w:rsid w:val="006B2BDA"/>
    <w:rsid w:val="009B1A11"/>
    <w:rsid w:val="00B9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EC3EA1-9A1F-4EAF-8DEF-978B3078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3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3E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3ED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13E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3ED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2</cp:revision>
  <dcterms:created xsi:type="dcterms:W3CDTF">2015-03-22T21:51:00Z</dcterms:created>
  <dcterms:modified xsi:type="dcterms:W3CDTF">2015-03-22T21:53:00Z</dcterms:modified>
</cp:coreProperties>
</file>